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20" w:rsidRDefault="00815BF4" w:rsidP="00753879">
      <w:pPr>
        <w:spacing w:after="0" w:line="240" w:lineRule="auto"/>
        <w:ind w:left="360" w:hanging="360"/>
        <w:rPr>
          <w:rFonts w:ascii="Times New Roman" w:eastAsia="Times New Roman" w:hAnsi="Times New Roman"/>
          <w:sz w:val="21"/>
          <w:szCs w:val="21"/>
        </w:rPr>
      </w:pPr>
      <w:r w:rsidRPr="004A7132">
        <w:rPr>
          <w:rFonts w:ascii="Times New Roman" w:eastAsia="Times New Roman" w:hAnsi="Times New Roman"/>
          <w:sz w:val="21"/>
          <w:szCs w:val="21"/>
          <w:u w:val="single"/>
        </w:rPr>
        <w:t>IPA Description</w:t>
      </w:r>
      <w:r w:rsidRPr="004A7132">
        <w:rPr>
          <w:rFonts w:ascii="Times New Roman" w:eastAsia="Times New Roman" w:hAnsi="Times New Roman"/>
          <w:sz w:val="21"/>
          <w:szCs w:val="21"/>
        </w:rPr>
        <w:t>:</w:t>
      </w:r>
      <w:r w:rsidR="00753879" w:rsidRPr="004A7132">
        <w:rPr>
          <w:rFonts w:ascii="Times New Roman" w:eastAsia="Times New Roman" w:hAnsi="Times New Roman"/>
          <w:sz w:val="21"/>
          <w:szCs w:val="21"/>
        </w:rPr>
        <w:t xml:space="preserve">                                                                                                                           </w:t>
      </w:r>
    </w:p>
    <w:p w:rsidR="00753879" w:rsidRPr="004A7132" w:rsidRDefault="00254420" w:rsidP="00753879">
      <w:pPr>
        <w:spacing w:after="0" w:line="240" w:lineRule="auto"/>
        <w:ind w:left="360" w:hanging="360"/>
        <w:rPr>
          <w:rFonts w:ascii="Times New Roman" w:eastAsia="Times New Roman" w:hAnsi="Times New Roman"/>
          <w:sz w:val="21"/>
          <w:szCs w:val="21"/>
        </w:rPr>
      </w:pPr>
      <w:r>
        <w:rPr>
          <w:rFonts w:ascii="Times New Roman" w:eastAsia="Times New Roman" w:hAnsi="Times New Roman"/>
          <w:sz w:val="21"/>
          <w:szCs w:val="21"/>
        </w:rPr>
        <w:t xml:space="preserve">     </w:t>
      </w:r>
      <w:r w:rsidR="00753879" w:rsidRPr="004A7132">
        <w:rPr>
          <w:rFonts w:ascii="Times New Roman" w:eastAsia="Times New Roman" w:hAnsi="Times New Roman"/>
          <w:sz w:val="21"/>
          <w:szCs w:val="21"/>
        </w:rPr>
        <w:t xml:space="preserve">  </w:t>
      </w:r>
      <w:r w:rsidR="00815BF4" w:rsidRPr="004A7132">
        <w:rPr>
          <w:rFonts w:ascii="Times New Roman" w:eastAsia="Times New Roman" w:hAnsi="Times New Roman"/>
          <w:sz w:val="21"/>
          <w:szCs w:val="21"/>
        </w:rPr>
        <w:t xml:space="preserve">International Peer Advisors (IPA) </w:t>
      </w:r>
      <w:proofErr w:type="gramStart"/>
      <w:r w:rsidR="00815BF4" w:rsidRPr="004A7132">
        <w:rPr>
          <w:rFonts w:ascii="Times New Roman" w:eastAsia="Times New Roman" w:hAnsi="Times New Roman"/>
          <w:sz w:val="21"/>
          <w:szCs w:val="21"/>
        </w:rPr>
        <w:t>assist</w:t>
      </w:r>
      <w:proofErr w:type="gramEnd"/>
      <w:r w:rsidR="00815BF4" w:rsidRPr="004A7132">
        <w:rPr>
          <w:rFonts w:ascii="Times New Roman" w:eastAsia="Times New Roman" w:hAnsi="Times New Roman"/>
          <w:sz w:val="21"/>
          <w:szCs w:val="21"/>
        </w:rPr>
        <w:t xml:space="preserve"> in </w:t>
      </w:r>
      <w:r w:rsidR="00C93C71">
        <w:rPr>
          <w:rFonts w:ascii="Times New Roman" w:eastAsia="Times New Roman" w:hAnsi="Times New Roman"/>
          <w:sz w:val="21"/>
          <w:szCs w:val="21"/>
        </w:rPr>
        <w:t xml:space="preserve">the </w:t>
      </w:r>
      <w:r w:rsidR="00815BF4" w:rsidRPr="004A7132">
        <w:rPr>
          <w:rFonts w:ascii="Times New Roman" w:eastAsia="Times New Roman" w:hAnsi="Times New Roman"/>
          <w:sz w:val="21"/>
          <w:szCs w:val="21"/>
        </w:rPr>
        <w:t>development and implementation of International Student Orientation (ISO)</w:t>
      </w:r>
      <w:r w:rsidR="00753879" w:rsidRPr="004A7132">
        <w:rPr>
          <w:rFonts w:ascii="Times New Roman" w:eastAsia="Times New Roman" w:hAnsi="Times New Roman"/>
          <w:sz w:val="21"/>
          <w:szCs w:val="21"/>
        </w:rPr>
        <w:t xml:space="preserve">. IPAs also </w:t>
      </w:r>
      <w:r w:rsidR="00815BF4" w:rsidRPr="004A7132">
        <w:rPr>
          <w:rFonts w:ascii="Times New Roman" w:eastAsia="Times New Roman" w:hAnsi="Times New Roman"/>
          <w:sz w:val="21"/>
          <w:szCs w:val="21"/>
        </w:rPr>
        <w:t>develop</w:t>
      </w:r>
      <w:r w:rsidR="000A7328">
        <w:rPr>
          <w:rFonts w:ascii="Times New Roman" w:eastAsia="Times New Roman" w:hAnsi="Times New Roman"/>
          <w:sz w:val="21"/>
          <w:szCs w:val="21"/>
        </w:rPr>
        <w:t xml:space="preserve"> and implement separate activities</w:t>
      </w:r>
      <w:r w:rsidR="00815BF4" w:rsidRPr="004A7132">
        <w:rPr>
          <w:rFonts w:ascii="Times New Roman" w:eastAsia="Times New Roman" w:hAnsi="Times New Roman"/>
          <w:sz w:val="21"/>
          <w:szCs w:val="21"/>
        </w:rPr>
        <w:t xml:space="preserve"> for international students beyond orientation and promote increased participation </w:t>
      </w:r>
      <w:r w:rsidR="000A7328">
        <w:rPr>
          <w:rFonts w:ascii="Times New Roman" w:eastAsia="Times New Roman" w:hAnsi="Times New Roman"/>
          <w:sz w:val="21"/>
          <w:szCs w:val="21"/>
        </w:rPr>
        <w:t>in</w:t>
      </w:r>
      <w:r w:rsidR="00815BF4" w:rsidRPr="004A7132">
        <w:rPr>
          <w:rFonts w:ascii="Times New Roman" w:eastAsia="Times New Roman" w:hAnsi="Times New Roman"/>
          <w:sz w:val="21"/>
          <w:szCs w:val="21"/>
        </w:rPr>
        <w:t xml:space="preserve"> existing on-campus programs among international students. During the semester, each IPA will plan at least one on-campus or off-campus activity and invite new students to participate. Each IPA will collaborate with International Student Services Interns, Diversity Advocates and other student leaders to facilitate activities. Overall, IPAs are expected to be a role model for new students and facilitate a positive transition process to PLU. </w:t>
      </w:r>
    </w:p>
    <w:p w:rsidR="00753879" w:rsidRPr="00064D5C" w:rsidRDefault="00753879" w:rsidP="00753879">
      <w:pPr>
        <w:spacing w:after="0" w:line="240" w:lineRule="auto"/>
        <w:rPr>
          <w:rFonts w:ascii="Times New Roman" w:eastAsia="Times New Roman" w:hAnsi="Times New Roman"/>
          <w:sz w:val="16"/>
          <w:szCs w:val="16"/>
        </w:rPr>
      </w:pPr>
    </w:p>
    <w:p w:rsidR="00753879" w:rsidRPr="004A7132" w:rsidRDefault="00753879" w:rsidP="00753879">
      <w:p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u w:val="single"/>
        </w:rPr>
        <w:t>Required Qualifications</w:t>
      </w:r>
      <w:r w:rsidRPr="004A7132">
        <w:rPr>
          <w:rFonts w:ascii="Times New Roman" w:eastAsia="Times New Roman" w:hAnsi="Times New Roman"/>
          <w:sz w:val="21"/>
          <w:szCs w:val="21"/>
        </w:rPr>
        <w:t xml:space="preserve">: </w:t>
      </w:r>
    </w:p>
    <w:p w:rsidR="00753879" w:rsidRPr="004A7132" w:rsidRDefault="00753879" w:rsidP="00753879">
      <w:pPr>
        <w:pStyle w:val="ListParagraph"/>
        <w:numPr>
          <w:ilvl w:val="0"/>
          <w:numId w:val="1"/>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 xml:space="preserve">Must be registered at PLU for 6 or more credits during </w:t>
      </w:r>
      <w:proofErr w:type="gramStart"/>
      <w:r w:rsidRPr="004A7132">
        <w:rPr>
          <w:rFonts w:ascii="Times New Roman" w:eastAsia="Times New Roman" w:hAnsi="Times New Roman"/>
          <w:sz w:val="21"/>
          <w:szCs w:val="21"/>
        </w:rPr>
        <w:t>Fall</w:t>
      </w:r>
      <w:proofErr w:type="gramEnd"/>
      <w:r w:rsidRPr="004A7132">
        <w:rPr>
          <w:rFonts w:ascii="Times New Roman" w:eastAsia="Times New Roman" w:hAnsi="Times New Roman"/>
          <w:sz w:val="21"/>
          <w:szCs w:val="21"/>
        </w:rPr>
        <w:t xml:space="preserve"> 201</w:t>
      </w:r>
      <w:r w:rsidR="000A7328">
        <w:rPr>
          <w:rFonts w:ascii="Times New Roman" w:eastAsia="Times New Roman" w:hAnsi="Times New Roman"/>
          <w:sz w:val="21"/>
          <w:szCs w:val="21"/>
        </w:rPr>
        <w:t>5</w:t>
      </w:r>
      <w:r w:rsidRPr="004A7132">
        <w:rPr>
          <w:rFonts w:ascii="Times New Roman" w:eastAsia="Times New Roman" w:hAnsi="Times New Roman"/>
          <w:sz w:val="21"/>
          <w:szCs w:val="21"/>
        </w:rPr>
        <w:t xml:space="preserve"> and Spring 201</w:t>
      </w:r>
      <w:r w:rsidR="000A7328">
        <w:rPr>
          <w:rFonts w:ascii="Times New Roman" w:eastAsia="Times New Roman" w:hAnsi="Times New Roman"/>
          <w:sz w:val="21"/>
          <w:szCs w:val="21"/>
        </w:rPr>
        <w:t>6</w:t>
      </w:r>
      <w:r w:rsidRPr="004A7132">
        <w:rPr>
          <w:rFonts w:ascii="Times New Roman" w:eastAsia="Times New Roman" w:hAnsi="Times New Roman"/>
          <w:sz w:val="21"/>
          <w:szCs w:val="21"/>
        </w:rPr>
        <w:t>.</w:t>
      </w:r>
    </w:p>
    <w:p w:rsidR="00753879" w:rsidRPr="004A7132" w:rsidRDefault="00753879" w:rsidP="00753879">
      <w:pPr>
        <w:pStyle w:val="ListParagraph"/>
        <w:numPr>
          <w:ilvl w:val="0"/>
          <w:numId w:val="1"/>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Achieved and must maintain cumulative GPA of 2.5 or above.</w:t>
      </w:r>
    </w:p>
    <w:p w:rsidR="00753879" w:rsidRPr="004A7132" w:rsidRDefault="00753879" w:rsidP="00753879">
      <w:pPr>
        <w:pStyle w:val="ListParagraph"/>
        <w:numPr>
          <w:ilvl w:val="0"/>
          <w:numId w:val="1"/>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Have a clear student record at th</w:t>
      </w:r>
      <w:r w:rsidR="004A7132">
        <w:rPr>
          <w:rFonts w:ascii="Times New Roman" w:eastAsia="Times New Roman" w:hAnsi="Times New Roman"/>
          <w:sz w:val="21"/>
          <w:szCs w:val="21"/>
        </w:rPr>
        <w:t xml:space="preserve">e time of application (no hold and </w:t>
      </w:r>
      <w:r w:rsidRPr="004A7132">
        <w:rPr>
          <w:rFonts w:ascii="Times New Roman" w:eastAsia="Times New Roman" w:hAnsi="Times New Roman"/>
          <w:sz w:val="21"/>
          <w:szCs w:val="21"/>
        </w:rPr>
        <w:t>no history</w:t>
      </w:r>
      <w:r w:rsidR="004A7132">
        <w:rPr>
          <w:rFonts w:ascii="Times New Roman" w:eastAsia="Times New Roman" w:hAnsi="Times New Roman"/>
          <w:sz w:val="21"/>
          <w:szCs w:val="21"/>
        </w:rPr>
        <w:t xml:space="preserve"> with SRR</w:t>
      </w:r>
      <w:r w:rsidRPr="004A7132">
        <w:rPr>
          <w:rFonts w:ascii="Times New Roman" w:eastAsia="Times New Roman" w:hAnsi="Times New Roman"/>
          <w:sz w:val="21"/>
          <w:szCs w:val="21"/>
        </w:rPr>
        <w:t xml:space="preserve">). </w:t>
      </w:r>
    </w:p>
    <w:p w:rsidR="00753879" w:rsidRPr="004A7132" w:rsidRDefault="00753879" w:rsidP="00753879">
      <w:pPr>
        <w:pStyle w:val="ListParagraph"/>
        <w:numPr>
          <w:ilvl w:val="0"/>
          <w:numId w:val="1"/>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 xml:space="preserve">Genuinely interested in getting to know new international students.  </w:t>
      </w:r>
    </w:p>
    <w:p w:rsidR="00753879" w:rsidRPr="004A7132" w:rsidRDefault="00753879" w:rsidP="00753879">
      <w:pPr>
        <w:pStyle w:val="ListParagraph"/>
        <w:numPr>
          <w:ilvl w:val="0"/>
          <w:numId w:val="1"/>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Have well-versed knowledge of academic and extracurricular opportunities at PLU.</w:t>
      </w:r>
    </w:p>
    <w:p w:rsidR="00753879" w:rsidRPr="004A7132" w:rsidRDefault="00753879" w:rsidP="00753879">
      <w:pPr>
        <w:pStyle w:val="ListParagraph"/>
        <w:numPr>
          <w:ilvl w:val="0"/>
          <w:numId w:val="1"/>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 xml:space="preserve">Must be available on campus and have no outside commitment during Fall ISO: August </w:t>
      </w:r>
      <w:r w:rsidR="000A7328">
        <w:rPr>
          <w:rFonts w:ascii="Times New Roman" w:eastAsia="Times New Roman" w:hAnsi="Times New Roman"/>
          <w:sz w:val="21"/>
          <w:szCs w:val="21"/>
        </w:rPr>
        <w:t>30</w:t>
      </w:r>
      <w:r w:rsidRPr="004A7132">
        <w:rPr>
          <w:rFonts w:ascii="Times New Roman" w:eastAsia="Times New Roman" w:hAnsi="Times New Roman"/>
          <w:sz w:val="21"/>
          <w:szCs w:val="21"/>
        </w:rPr>
        <w:t xml:space="preserve"> - September </w:t>
      </w:r>
      <w:r w:rsidR="000A7328">
        <w:rPr>
          <w:rFonts w:ascii="Times New Roman" w:eastAsia="Times New Roman" w:hAnsi="Times New Roman"/>
          <w:sz w:val="21"/>
          <w:szCs w:val="21"/>
        </w:rPr>
        <w:t>3</w:t>
      </w:r>
      <w:r w:rsidRPr="004A7132">
        <w:rPr>
          <w:rFonts w:ascii="Times New Roman" w:eastAsia="Times New Roman" w:hAnsi="Times New Roman"/>
          <w:sz w:val="21"/>
          <w:szCs w:val="21"/>
        </w:rPr>
        <w:t>, 201</w:t>
      </w:r>
      <w:r w:rsidR="000A7328">
        <w:rPr>
          <w:rFonts w:ascii="Times New Roman" w:eastAsia="Times New Roman" w:hAnsi="Times New Roman"/>
          <w:sz w:val="21"/>
          <w:szCs w:val="21"/>
        </w:rPr>
        <w:t>5</w:t>
      </w:r>
      <w:r w:rsidRPr="004A7132">
        <w:rPr>
          <w:rFonts w:ascii="Times New Roman" w:eastAsia="Times New Roman" w:hAnsi="Times New Roman"/>
          <w:sz w:val="21"/>
          <w:szCs w:val="21"/>
        </w:rPr>
        <w:t xml:space="preserve"> AND during Spring ISO: </w:t>
      </w:r>
      <w:r w:rsidR="000A7328">
        <w:rPr>
          <w:rFonts w:ascii="Times New Roman" w:eastAsia="Times New Roman" w:hAnsi="Times New Roman"/>
          <w:sz w:val="21"/>
          <w:szCs w:val="21"/>
        </w:rPr>
        <w:t>February 5</w:t>
      </w:r>
      <w:r w:rsidRPr="004A7132">
        <w:rPr>
          <w:rFonts w:ascii="Times New Roman" w:eastAsia="Times New Roman" w:hAnsi="Times New Roman"/>
          <w:sz w:val="21"/>
          <w:szCs w:val="21"/>
        </w:rPr>
        <w:t xml:space="preserve"> - February </w:t>
      </w:r>
      <w:r w:rsidR="000A7328">
        <w:rPr>
          <w:rFonts w:ascii="Times New Roman" w:eastAsia="Times New Roman" w:hAnsi="Times New Roman"/>
          <w:sz w:val="21"/>
          <w:szCs w:val="21"/>
        </w:rPr>
        <w:t>7</w:t>
      </w:r>
      <w:r w:rsidRPr="004A7132">
        <w:rPr>
          <w:rFonts w:ascii="Times New Roman" w:eastAsia="Times New Roman" w:hAnsi="Times New Roman"/>
          <w:sz w:val="21"/>
          <w:szCs w:val="21"/>
        </w:rPr>
        <w:t>, 201</w:t>
      </w:r>
      <w:r w:rsidR="000A7328">
        <w:rPr>
          <w:rFonts w:ascii="Times New Roman" w:eastAsia="Times New Roman" w:hAnsi="Times New Roman"/>
          <w:sz w:val="21"/>
          <w:szCs w:val="21"/>
        </w:rPr>
        <w:t>6</w:t>
      </w:r>
      <w:r w:rsidRPr="004A7132">
        <w:rPr>
          <w:rFonts w:ascii="Times New Roman" w:eastAsia="Times New Roman" w:hAnsi="Times New Roman"/>
          <w:sz w:val="21"/>
          <w:szCs w:val="21"/>
        </w:rPr>
        <w:t>.</w:t>
      </w:r>
    </w:p>
    <w:p w:rsidR="00753879" w:rsidRPr="004A7132" w:rsidRDefault="00753879" w:rsidP="00753879">
      <w:pPr>
        <w:pStyle w:val="ListParagraph"/>
        <w:numPr>
          <w:ilvl w:val="0"/>
          <w:numId w:val="1"/>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 xml:space="preserve">Can adapt to flexible schedule during events. </w:t>
      </w:r>
    </w:p>
    <w:p w:rsidR="00753879" w:rsidRPr="004A7132" w:rsidRDefault="00753879" w:rsidP="00753879">
      <w:p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br/>
      </w:r>
      <w:r w:rsidRPr="004A7132">
        <w:rPr>
          <w:rFonts w:ascii="Times New Roman" w:eastAsia="Times New Roman" w:hAnsi="Times New Roman"/>
          <w:sz w:val="21"/>
          <w:szCs w:val="21"/>
          <w:u w:val="single"/>
        </w:rPr>
        <w:t>Preferred Qualifications:</w:t>
      </w:r>
    </w:p>
    <w:p w:rsidR="00753879" w:rsidRPr="004A7132" w:rsidRDefault="00753879" w:rsidP="00753879">
      <w:pPr>
        <w:pStyle w:val="ListParagraph"/>
        <w:numPr>
          <w:ilvl w:val="0"/>
          <w:numId w:val="2"/>
        </w:numPr>
        <w:spacing w:after="0" w:line="240" w:lineRule="auto"/>
        <w:rPr>
          <w:rFonts w:ascii="Times New Roman" w:eastAsia="Times New Roman" w:hAnsi="Times New Roman"/>
          <w:sz w:val="21"/>
          <w:szCs w:val="21"/>
          <w:u w:val="single"/>
        </w:rPr>
      </w:pPr>
      <w:r w:rsidRPr="004A7132">
        <w:rPr>
          <w:rFonts w:ascii="Times New Roman" w:eastAsia="Times New Roman" w:hAnsi="Times New Roman"/>
          <w:sz w:val="21"/>
          <w:szCs w:val="21"/>
        </w:rPr>
        <w:t>Demonstrated record of being an active member on campus.</w:t>
      </w:r>
    </w:p>
    <w:p w:rsidR="00753879" w:rsidRPr="004A7132" w:rsidRDefault="00753879" w:rsidP="00753879">
      <w:pPr>
        <w:pStyle w:val="ListParagraph"/>
        <w:numPr>
          <w:ilvl w:val="0"/>
          <w:numId w:val="2"/>
        </w:numPr>
        <w:spacing w:after="0" w:line="240" w:lineRule="auto"/>
        <w:rPr>
          <w:rFonts w:ascii="Times New Roman" w:eastAsia="Times New Roman" w:hAnsi="Times New Roman"/>
          <w:sz w:val="21"/>
          <w:szCs w:val="21"/>
          <w:u w:val="single"/>
        </w:rPr>
      </w:pPr>
      <w:r w:rsidRPr="004A7132">
        <w:rPr>
          <w:rFonts w:ascii="Times New Roman" w:eastAsia="Times New Roman" w:hAnsi="Times New Roman"/>
          <w:sz w:val="21"/>
          <w:szCs w:val="21"/>
        </w:rPr>
        <w:t>Demonstrated ability to be a role model and provide support to international students.</w:t>
      </w:r>
    </w:p>
    <w:p w:rsidR="00753879" w:rsidRPr="004A7132" w:rsidRDefault="00753879" w:rsidP="00753879">
      <w:pPr>
        <w:pStyle w:val="ListParagraph"/>
        <w:numPr>
          <w:ilvl w:val="0"/>
          <w:numId w:val="2"/>
        </w:numPr>
        <w:spacing w:after="0" w:line="240" w:lineRule="auto"/>
        <w:rPr>
          <w:rFonts w:ascii="Times New Roman" w:eastAsia="Times New Roman" w:hAnsi="Times New Roman"/>
          <w:sz w:val="21"/>
          <w:szCs w:val="21"/>
          <w:u w:val="single"/>
        </w:rPr>
      </w:pPr>
      <w:r w:rsidRPr="004A7132">
        <w:rPr>
          <w:rFonts w:ascii="Times New Roman" w:eastAsia="Times New Roman" w:hAnsi="Times New Roman"/>
          <w:sz w:val="21"/>
          <w:szCs w:val="21"/>
        </w:rPr>
        <w:t>Eligible to obtain PLU driving certificate (held a US driver’s license for two years or more) and comfortable driving a 12-passenger van.</w:t>
      </w:r>
    </w:p>
    <w:p w:rsidR="00753879" w:rsidRPr="004A7132" w:rsidRDefault="00753879" w:rsidP="00753879">
      <w:pPr>
        <w:pStyle w:val="ListParagraph"/>
        <w:numPr>
          <w:ilvl w:val="0"/>
          <w:numId w:val="2"/>
        </w:numPr>
        <w:spacing w:after="0" w:line="240" w:lineRule="auto"/>
        <w:rPr>
          <w:rFonts w:ascii="Times New Roman" w:eastAsia="Times New Roman" w:hAnsi="Times New Roman"/>
          <w:sz w:val="21"/>
          <w:szCs w:val="21"/>
          <w:u w:val="single"/>
        </w:rPr>
      </w:pPr>
      <w:r w:rsidRPr="004A7132">
        <w:rPr>
          <w:rFonts w:ascii="Times New Roman" w:eastAsia="Times New Roman" w:hAnsi="Times New Roman"/>
          <w:sz w:val="21"/>
          <w:szCs w:val="21"/>
        </w:rPr>
        <w:t xml:space="preserve">Sign up to live on campus for </w:t>
      </w:r>
      <w:proofErr w:type="gramStart"/>
      <w:r w:rsidRPr="004A7132">
        <w:rPr>
          <w:rFonts w:ascii="Times New Roman" w:eastAsia="Times New Roman" w:hAnsi="Times New Roman"/>
          <w:sz w:val="21"/>
          <w:szCs w:val="21"/>
        </w:rPr>
        <w:t>Fall</w:t>
      </w:r>
      <w:proofErr w:type="gramEnd"/>
      <w:r w:rsidRPr="004A7132">
        <w:rPr>
          <w:rFonts w:ascii="Times New Roman" w:eastAsia="Times New Roman" w:hAnsi="Times New Roman"/>
          <w:sz w:val="21"/>
          <w:szCs w:val="21"/>
        </w:rPr>
        <w:t xml:space="preserve"> semester or near campus within Campus Safety escort perimeter.</w:t>
      </w:r>
    </w:p>
    <w:p w:rsidR="00CE67CD" w:rsidRPr="00064D5C" w:rsidRDefault="00CE67CD" w:rsidP="00CE67CD">
      <w:pPr>
        <w:pStyle w:val="ListParagraph"/>
        <w:spacing w:after="0" w:line="240" w:lineRule="auto"/>
        <w:rPr>
          <w:rFonts w:ascii="Times New Roman" w:eastAsia="Times New Roman" w:hAnsi="Times New Roman"/>
          <w:sz w:val="16"/>
          <w:szCs w:val="16"/>
          <w:u w:val="single"/>
        </w:rPr>
      </w:pPr>
    </w:p>
    <w:p w:rsidR="00CE67CD" w:rsidRPr="004A7132" w:rsidRDefault="00753879" w:rsidP="00CE67CD">
      <w:p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u w:val="single"/>
        </w:rPr>
        <w:t>Approximate Time Commitments</w:t>
      </w:r>
      <w:r w:rsidRPr="004A7132">
        <w:rPr>
          <w:rFonts w:ascii="Times New Roman" w:eastAsia="Times New Roman" w:hAnsi="Times New Roman"/>
          <w:sz w:val="21"/>
          <w:szCs w:val="21"/>
        </w:rPr>
        <w:t xml:space="preserve">: </w:t>
      </w:r>
    </w:p>
    <w:p w:rsidR="00753879" w:rsidRPr="004A7132" w:rsidRDefault="00753879" w:rsidP="00CE67CD">
      <w:pPr>
        <w:tabs>
          <w:tab w:val="left" w:pos="360"/>
        </w:tabs>
        <w:spacing w:after="0" w:line="240" w:lineRule="auto"/>
        <w:ind w:left="360"/>
        <w:rPr>
          <w:rFonts w:ascii="Times New Roman" w:eastAsia="Times New Roman" w:hAnsi="Times New Roman"/>
          <w:sz w:val="21"/>
          <w:szCs w:val="21"/>
        </w:rPr>
      </w:pPr>
      <w:r w:rsidRPr="004A7132">
        <w:rPr>
          <w:rFonts w:ascii="Times New Roman" w:eastAsia="Times New Roman" w:hAnsi="Times New Roman"/>
          <w:sz w:val="21"/>
          <w:szCs w:val="21"/>
        </w:rPr>
        <w:t xml:space="preserve">4 hours for two planning meetings during </w:t>
      </w:r>
      <w:proofErr w:type="gramStart"/>
      <w:r w:rsidRPr="004A7132">
        <w:rPr>
          <w:rFonts w:ascii="Times New Roman" w:eastAsia="Times New Roman" w:hAnsi="Times New Roman"/>
          <w:sz w:val="21"/>
          <w:szCs w:val="21"/>
        </w:rPr>
        <w:t>Spring</w:t>
      </w:r>
      <w:proofErr w:type="gramEnd"/>
      <w:r w:rsidRPr="004A7132">
        <w:rPr>
          <w:rFonts w:ascii="Times New Roman" w:eastAsia="Times New Roman" w:hAnsi="Times New Roman"/>
          <w:sz w:val="21"/>
          <w:szCs w:val="21"/>
        </w:rPr>
        <w:t xml:space="preserve"> 201</w:t>
      </w:r>
      <w:r w:rsidR="000A7328">
        <w:rPr>
          <w:rFonts w:ascii="Times New Roman" w:eastAsia="Times New Roman" w:hAnsi="Times New Roman"/>
          <w:sz w:val="21"/>
          <w:szCs w:val="21"/>
        </w:rPr>
        <w:t>5</w:t>
      </w:r>
      <w:r w:rsidRPr="004A7132">
        <w:rPr>
          <w:rFonts w:ascii="Times New Roman" w:eastAsia="Times New Roman" w:hAnsi="Times New Roman"/>
          <w:sz w:val="21"/>
          <w:szCs w:val="21"/>
        </w:rPr>
        <w:t>, 60-70 hours during the ISO (40 hours during Fall,</w:t>
      </w:r>
      <w:r w:rsidRPr="004A7132">
        <w:rPr>
          <w:rFonts w:ascii="Times New Roman" w:eastAsia="Times New Roman" w:hAnsi="Times New Roman"/>
          <w:color w:val="000000"/>
          <w:sz w:val="21"/>
          <w:szCs w:val="21"/>
        </w:rPr>
        <w:t xml:space="preserve"> 25</w:t>
      </w:r>
      <w:r w:rsidRPr="004A7132">
        <w:rPr>
          <w:rFonts w:ascii="Times New Roman" w:eastAsia="Times New Roman" w:hAnsi="Times New Roman"/>
          <w:color w:val="FF0000"/>
          <w:sz w:val="21"/>
          <w:szCs w:val="21"/>
        </w:rPr>
        <w:t xml:space="preserve"> </w:t>
      </w:r>
      <w:r w:rsidRPr="004A7132">
        <w:rPr>
          <w:rFonts w:ascii="Times New Roman" w:eastAsia="Times New Roman" w:hAnsi="Times New Roman"/>
          <w:sz w:val="21"/>
          <w:szCs w:val="21"/>
        </w:rPr>
        <w:t>hours during Spring) and 20-30 hours for individual activities planning and implementation.</w:t>
      </w:r>
      <w:r w:rsidR="004A7132">
        <w:rPr>
          <w:rFonts w:ascii="Times New Roman" w:eastAsia="Times New Roman" w:hAnsi="Times New Roman"/>
          <w:sz w:val="21"/>
          <w:szCs w:val="21"/>
        </w:rPr>
        <w:t xml:space="preserve"> </w:t>
      </w:r>
      <w:r w:rsidR="004A7132" w:rsidRPr="004A7132">
        <w:rPr>
          <w:rFonts w:ascii="Times New Roman" w:eastAsia="Times New Roman" w:hAnsi="Times New Roman"/>
          <w:b/>
          <w:sz w:val="21"/>
          <w:szCs w:val="21"/>
        </w:rPr>
        <w:t>104 hours</w:t>
      </w:r>
    </w:p>
    <w:p w:rsidR="00CE67CD" w:rsidRPr="00064D5C" w:rsidRDefault="00CE67CD" w:rsidP="00753879">
      <w:pPr>
        <w:spacing w:after="0" w:line="240" w:lineRule="auto"/>
        <w:rPr>
          <w:rFonts w:ascii="Times New Roman" w:eastAsia="Times New Roman" w:hAnsi="Times New Roman"/>
          <w:sz w:val="16"/>
          <w:szCs w:val="16"/>
          <w:u w:val="single"/>
        </w:rPr>
      </w:pPr>
    </w:p>
    <w:p w:rsidR="00CE67CD" w:rsidRPr="004A7132" w:rsidRDefault="00753879" w:rsidP="00753879">
      <w:p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u w:val="single"/>
        </w:rPr>
        <w:t>Start Date</w:t>
      </w:r>
      <w:r w:rsidR="00CE67CD" w:rsidRPr="004A7132">
        <w:rPr>
          <w:rFonts w:ascii="Times New Roman" w:eastAsia="Times New Roman" w:hAnsi="Times New Roman"/>
          <w:sz w:val="21"/>
          <w:szCs w:val="21"/>
          <w:u w:val="single"/>
        </w:rPr>
        <w:t xml:space="preserve"> &amp; End Date</w:t>
      </w:r>
      <w:r w:rsidRPr="004A7132">
        <w:rPr>
          <w:rFonts w:ascii="Times New Roman" w:eastAsia="Times New Roman" w:hAnsi="Times New Roman"/>
          <w:sz w:val="21"/>
          <w:szCs w:val="21"/>
        </w:rPr>
        <w:t xml:space="preserve">: </w:t>
      </w:r>
    </w:p>
    <w:p w:rsidR="004A7132" w:rsidRPr="004A7132" w:rsidRDefault="004A7132" w:rsidP="004A7132">
      <w:pPr>
        <w:numPr>
          <w:ilvl w:val="0"/>
          <w:numId w:val="4"/>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 xml:space="preserve">Two planning meeting scheduled during </w:t>
      </w:r>
      <w:proofErr w:type="gramStart"/>
      <w:r w:rsidRPr="004A7132">
        <w:rPr>
          <w:rFonts w:ascii="Times New Roman" w:eastAsia="Times New Roman" w:hAnsi="Times New Roman"/>
          <w:sz w:val="21"/>
          <w:szCs w:val="21"/>
        </w:rPr>
        <w:t>Spring</w:t>
      </w:r>
      <w:proofErr w:type="gramEnd"/>
      <w:r w:rsidRPr="004A7132">
        <w:rPr>
          <w:rFonts w:ascii="Times New Roman" w:eastAsia="Times New Roman" w:hAnsi="Times New Roman"/>
          <w:sz w:val="21"/>
          <w:szCs w:val="21"/>
        </w:rPr>
        <w:t xml:space="preserve"> 201</w:t>
      </w:r>
      <w:r w:rsidR="000A7328">
        <w:rPr>
          <w:rFonts w:ascii="Times New Roman" w:eastAsia="Times New Roman" w:hAnsi="Times New Roman"/>
          <w:sz w:val="21"/>
          <w:szCs w:val="21"/>
        </w:rPr>
        <w:t>5</w:t>
      </w:r>
      <w:r w:rsidRPr="004A7132">
        <w:rPr>
          <w:rFonts w:ascii="Times New Roman" w:eastAsia="Times New Roman" w:hAnsi="Times New Roman"/>
          <w:sz w:val="21"/>
          <w:szCs w:val="21"/>
        </w:rPr>
        <w:t> based on doodle poll</w:t>
      </w:r>
      <w:r w:rsidR="00753879" w:rsidRPr="004A7132">
        <w:rPr>
          <w:rFonts w:ascii="Times New Roman" w:eastAsia="Times New Roman" w:hAnsi="Times New Roman"/>
          <w:sz w:val="21"/>
          <w:szCs w:val="21"/>
        </w:rPr>
        <w:t xml:space="preserve">. </w:t>
      </w:r>
    </w:p>
    <w:p w:rsidR="004A7132" w:rsidRPr="004A7132" w:rsidRDefault="00753879" w:rsidP="004A7132">
      <w:pPr>
        <w:numPr>
          <w:ilvl w:val="0"/>
          <w:numId w:val="4"/>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 xml:space="preserve">Must be available on campus on August </w:t>
      </w:r>
      <w:r w:rsidR="000A7328">
        <w:rPr>
          <w:rFonts w:ascii="Times New Roman" w:eastAsia="Times New Roman" w:hAnsi="Times New Roman"/>
          <w:color w:val="000000"/>
          <w:sz w:val="21"/>
          <w:szCs w:val="21"/>
        </w:rPr>
        <w:t>30</w:t>
      </w:r>
      <w:r w:rsidRPr="004A7132">
        <w:rPr>
          <w:rFonts w:ascii="Times New Roman" w:eastAsia="Times New Roman" w:hAnsi="Times New Roman"/>
          <w:sz w:val="21"/>
          <w:szCs w:val="21"/>
        </w:rPr>
        <w:t xml:space="preserve">, </w:t>
      </w:r>
      <w:r w:rsidR="004A7132" w:rsidRPr="004A7132">
        <w:rPr>
          <w:rFonts w:ascii="Times New Roman" w:eastAsia="Times New Roman" w:hAnsi="Times New Roman"/>
          <w:sz w:val="21"/>
          <w:szCs w:val="21"/>
        </w:rPr>
        <w:t>201</w:t>
      </w:r>
      <w:r w:rsidR="000A7328">
        <w:rPr>
          <w:rFonts w:ascii="Times New Roman" w:eastAsia="Times New Roman" w:hAnsi="Times New Roman"/>
          <w:sz w:val="21"/>
          <w:szCs w:val="21"/>
        </w:rPr>
        <w:t>5</w:t>
      </w:r>
      <w:r w:rsidR="004A7132" w:rsidRPr="004A7132">
        <w:rPr>
          <w:rFonts w:ascii="Times New Roman" w:eastAsia="Times New Roman" w:hAnsi="Times New Roman"/>
          <w:sz w:val="21"/>
          <w:szCs w:val="21"/>
        </w:rPr>
        <w:t xml:space="preserve"> for </w:t>
      </w:r>
      <w:proofErr w:type="gramStart"/>
      <w:r w:rsidR="004A7132" w:rsidRPr="004A7132">
        <w:rPr>
          <w:rFonts w:ascii="Times New Roman" w:eastAsia="Times New Roman" w:hAnsi="Times New Roman"/>
          <w:sz w:val="21"/>
          <w:szCs w:val="21"/>
        </w:rPr>
        <w:t>Fall</w:t>
      </w:r>
      <w:proofErr w:type="gramEnd"/>
      <w:r w:rsidR="004A7132" w:rsidRPr="004A7132">
        <w:rPr>
          <w:rFonts w:ascii="Times New Roman" w:eastAsia="Times New Roman" w:hAnsi="Times New Roman"/>
          <w:sz w:val="21"/>
          <w:szCs w:val="21"/>
        </w:rPr>
        <w:t xml:space="preserve"> and on </w:t>
      </w:r>
      <w:r w:rsidR="000A7328">
        <w:rPr>
          <w:rFonts w:ascii="Times New Roman" w:eastAsia="Times New Roman" w:hAnsi="Times New Roman"/>
          <w:sz w:val="21"/>
          <w:szCs w:val="21"/>
        </w:rPr>
        <w:t>February 5</w:t>
      </w:r>
      <w:r w:rsidR="004A7132">
        <w:rPr>
          <w:rFonts w:ascii="Times New Roman" w:eastAsia="Times New Roman" w:hAnsi="Times New Roman"/>
          <w:sz w:val="21"/>
          <w:szCs w:val="21"/>
        </w:rPr>
        <w:t>, 201</w:t>
      </w:r>
      <w:r w:rsidR="000A7328">
        <w:rPr>
          <w:rFonts w:ascii="Times New Roman" w:eastAsia="Times New Roman" w:hAnsi="Times New Roman"/>
          <w:sz w:val="21"/>
          <w:szCs w:val="21"/>
        </w:rPr>
        <w:t>6</w:t>
      </w:r>
      <w:r w:rsidR="004A7132" w:rsidRPr="004A7132">
        <w:rPr>
          <w:rFonts w:ascii="Times New Roman" w:eastAsia="Times New Roman" w:hAnsi="Times New Roman"/>
          <w:sz w:val="21"/>
          <w:szCs w:val="21"/>
        </w:rPr>
        <w:t xml:space="preserve"> for Spring. </w:t>
      </w:r>
    </w:p>
    <w:p w:rsidR="00753879" w:rsidRPr="004A7132" w:rsidRDefault="00CE67CD" w:rsidP="004A7132">
      <w:pPr>
        <w:numPr>
          <w:ilvl w:val="0"/>
          <w:numId w:val="4"/>
        </w:num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rPr>
        <w:t xml:space="preserve">The position ends on </w:t>
      </w:r>
      <w:r w:rsidR="00753879" w:rsidRPr="004A7132">
        <w:rPr>
          <w:rFonts w:ascii="Times New Roman" w:eastAsia="Times New Roman" w:hAnsi="Times New Roman"/>
          <w:sz w:val="21"/>
          <w:szCs w:val="21"/>
        </w:rPr>
        <w:t>May 1</w:t>
      </w:r>
      <w:r w:rsidR="000A7328">
        <w:rPr>
          <w:rFonts w:ascii="Times New Roman" w:eastAsia="Times New Roman" w:hAnsi="Times New Roman"/>
          <w:sz w:val="21"/>
          <w:szCs w:val="21"/>
        </w:rPr>
        <w:t>9</w:t>
      </w:r>
      <w:r w:rsidR="00753879" w:rsidRPr="004A7132">
        <w:rPr>
          <w:rFonts w:ascii="Times New Roman" w:eastAsia="Times New Roman" w:hAnsi="Times New Roman"/>
          <w:sz w:val="21"/>
          <w:szCs w:val="21"/>
        </w:rPr>
        <w:t>, 201</w:t>
      </w:r>
      <w:r w:rsidR="000A7328">
        <w:rPr>
          <w:rFonts w:ascii="Times New Roman" w:eastAsia="Times New Roman" w:hAnsi="Times New Roman"/>
          <w:sz w:val="21"/>
          <w:szCs w:val="21"/>
        </w:rPr>
        <w:t>6</w:t>
      </w:r>
    </w:p>
    <w:p w:rsidR="00CE67CD" w:rsidRPr="00064D5C" w:rsidRDefault="00CE67CD" w:rsidP="00753879">
      <w:pPr>
        <w:spacing w:after="0" w:line="240" w:lineRule="auto"/>
        <w:rPr>
          <w:rFonts w:ascii="Times New Roman" w:eastAsia="Times New Roman" w:hAnsi="Times New Roman"/>
          <w:sz w:val="16"/>
          <w:szCs w:val="16"/>
        </w:rPr>
      </w:pPr>
    </w:p>
    <w:p w:rsidR="00CE67CD" w:rsidRPr="004A7132" w:rsidRDefault="00753879" w:rsidP="00CE67CD">
      <w:p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u w:val="single"/>
        </w:rPr>
        <w:t>Awards &amp; Benefits</w:t>
      </w:r>
      <w:r w:rsidRPr="004A7132">
        <w:rPr>
          <w:rFonts w:ascii="Times New Roman" w:eastAsia="Times New Roman" w:hAnsi="Times New Roman"/>
          <w:sz w:val="21"/>
          <w:szCs w:val="21"/>
        </w:rPr>
        <w:t xml:space="preserve">: </w:t>
      </w:r>
    </w:p>
    <w:p w:rsidR="00753879" w:rsidRPr="004A7132" w:rsidRDefault="00753879" w:rsidP="00CE67CD">
      <w:pPr>
        <w:spacing w:after="0" w:line="240" w:lineRule="auto"/>
        <w:ind w:left="360"/>
        <w:rPr>
          <w:rFonts w:ascii="Times New Roman" w:eastAsia="Times New Roman" w:hAnsi="Times New Roman"/>
          <w:sz w:val="21"/>
          <w:szCs w:val="21"/>
        </w:rPr>
      </w:pPr>
      <w:proofErr w:type="spellStart"/>
      <w:proofErr w:type="gramStart"/>
      <w:r w:rsidRPr="004A7132">
        <w:rPr>
          <w:rFonts w:ascii="Times New Roman" w:eastAsia="Times New Roman" w:hAnsi="Times New Roman"/>
          <w:color w:val="000000"/>
          <w:sz w:val="21"/>
          <w:szCs w:val="21"/>
        </w:rPr>
        <w:t>Reike</w:t>
      </w:r>
      <w:proofErr w:type="spellEnd"/>
      <w:r w:rsidRPr="004A7132">
        <w:rPr>
          <w:rFonts w:ascii="Times New Roman" w:eastAsia="Times New Roman" w:hAnsi="Times New Roman"/>
          <w:color w:val="000000"/>
          <w:sz w:val="21"/>
          <w:szCs w:val="21"/>
        </w:rPr>
        <w:t xml:space="preserve"> Leadership Award.</w:t>
      </w:r>
      <w:proofErr w:type="gramEnd"/>
      <w:r w:rsidRPr="004A7132">
        <w:rPr>
          <w:rFonts w:ascii="Times New Roman" w:eastAsia="Times New Roman" w:hAnsi="Times New Roman"/>
          <w:color w:val="000000"/>
          <w:sz w:val="21"/>
          <w:szCs w:val="21"/>
        </w:rPr>
        <w:t xml:space="preserve"> $500 in </w:t>
      </w:r>
      <w:proofErr w:type="gramStart"/>
      <w:r w:rsidRPr="004A7132">
        <w:rPr>
          <w:rFonts w:ascii="Times New Roman" w:eastAsia="Times New Roman" w:hAnsi="Times New Roman"/>
          <w:color w:val="000000"/>
          <w:sz w:val="21"/>
          <w:szCs w:val="21"/>
        </w:rPr>
        <w:t>Fall</w:t>
      </w:r>
      <w:proofErr w:type="gramEnd"/>
      <w:r w:rsidRPr="004A7132">
        <w:rPr>
          <w:rFonts w:ascii="Times New Roman" w:eastAsia="Times New Roman" w:hAnsi="Times New Roman"/>
          <w:color w:val="000000"/>
          <w:sz w:val="21"/>
          <w:szCs w:val="21"/>
        </w:rPr>
        <w:t xml:space="preserve"> and $500 in Spring will be awarded to each IPA</w:t>
      </w:r>
      <w:r w:rsidRPr="004A7132">
        <w:rPr>
          <w:rFonts w:ascii="Times New Roman" w:eastAsia="Times New Roman" w:hAnsi="Times New Roman"/>
          <w:sz w:val="21"/>
          <w:szCs w:val="21"/>
        </w:rPr>
        <w:t xml:space="preserve">. Meals will be provided during ISO. Public transportation fares and off-campus meals associated with ISO and individual activities will be reimbursed upon prior approval. </w:t>
      </w:r>
    </w:p>
    <w:p w:rsidR="00CE67CD" w:rsidRPr="00064D5C" w:rsidRDefault="00CE67CD" w:rsidP="00815BF4">
      <w:pPr>
        <w:spacing w:after="0" w:line="240" w:lineRule="auto"/>
        <w:rPr>
          <w:rFonts w:ascii="Times New Roman" w:eastAsia="Times New Roman" w:hAnsi="Times New Roman"/>
          <w:sz w:val="16"/>
          <w:szCs w:val="16"/>
          <w:u w:val="single"/>
        </w:rPr>
      </w:pPr>
    </w:p>
    <w:p w:rsidR="00815BF4" w:rsidRPr="004A7132" w:rsidRDefault="00815BF4" w:rsidP="00815BF4">
      <w:p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u w:val="single"/>
        </w:rPr>
        <w:t>Available Openings</w:t>
      </w:r>
      <w:r w:rsidRPr="004A7132">
        <w:rPr>
          <w:rFonts w:ascii="Times New Roman" w:eastAsia="Times New Roman" w:hAnsi="Times New Roman"/>
          <w:sz w:val="21"/>
          <w:szCs w:val="21"/>
        </w:rPr>
        <w:t xml:space="preserve">: </w:t>
      </w:r>
      <w:r w:rsidRPr="006435F6">
        <w:rPr>
          <w:rFonts w:ascii="Times New Roman" w:eastAsia="Times New Roman" w:hAnsi="Times New Roman"/>
          <w:bCs/>
          <w:color w:val="000000" w:themeColor="text1"/>
          <w:sz w:val="21"/>
          <w:szCs w:val="21"/>
        </w:rPr>
        <w:t>4 positions</w:t>
      </w:r>
      <w:r w:rsidRPr="004A7132">
        <w:rPr>
          <w:rFonts w:ascii="Times New Roman" w:eastAsia="Times New Roman" w:hAnsi="Times New Roman"/>
          <w:b/>
          <w:bCs/>
          <w:sz w:val="21"/>
          <w:szCs w:val="21"/>
        </w:rPr>
        <w:t xml:space="preserve"> </w:t>
      </w:r>
    </w:p>
    <w:p w:rsidR="00815BF4" w:rsidRPr="00064D5C" w:rsidRDefault="00815BF4" w:rsidP="00815BF4">
      <w:pPr>
        <w:spacing w:after="0" w:line="240" w:lineRule="auto"/>
        <w:rPr>
          <w:rFonts w:ascii="Times New Roman" w:eastAsia="Times New Roman" w:hAnsi="Times New Roman"/>
          <w:sz w:val="16"/>
          <w:szCs w:val="16"/>
        </w:rPr>
      </w:pPr>
      <w:r w:rsidRPr="004A7132">
        <w:rPr>
          <w:rFonts w:ascii="Times New Roman" w:eastAsia="Times New Roman" w:hAnsi="Times New Roman"/>
          <w:sz w:val="21"/>
          <w:szCs w:val="21"/>
        </w:rPr>
        <w:t> </w:t>
      </w:r>
    </w:p>
    <w:p w:rsidR="004A7132" w:rsidRPr="004A7132" w:rsidRDefault="004A7132" w:rsidP="00815BF4">
      <w:pPr>
        <w:spacing w:after="0" w:line="240" w:lineRule="auto"/>
        <w:rPr>
          <w:rFonts w:ascii="Times New Roman" w:eastAsia="Times New Roman" w:hAnsi="Times New Roman"/>
          <w:sz w:val="21"/>
          <w:szCs w:val="21"/>
        </w:rPr>
      </w:pPr>
      <w:r w:rsidRPr="004A7132">
        <w:rPr>
          <w:rFonts w:ascii="Times New Roman" w:eastAsia="Times New Roman" w:hAnsi="Times New Roman"/>
          <w:sz w:val="21"/>
          <w:szCs w:val="21"/>
          <w:u w:val="single"/>
        </w:rPr>
        <w:t>Application Time Frame</w:t>
      </w:r>
      <w:r w:rsidR="00753879" w:rsidRPr="004A7132">
        <w:rPr>
          <w:rFonts w:ascii="Times New Roman" w:eastAsia="Times New Roman" w:hAnsi="Times New Roman"/>
          <w:sz w:val="21"/>
          <w:szCs w:val="21"/>
        </w:rPr>
        <w:t xml:space="preserve">: </w:t>
      </w:r>
    </w:p>
    <w:p w:rsidR="00815BF4" w:rsidRPr="006435F6" w:rsidRDefault="004A7132" w:rsidP="004A7132">
      <w:pPr>
        <w:numPr>
          <w:ilvl w:val="0"/>
          <w:numId w:val="3"/>
        </w:numPr>
        <w:spacing w:after="0" w:line="240" w:lineRule="auto"/>
        <w:rPr>
          <w:rFonts w:ascii="Times New Roman" w:eastAsia="Times New Roman" w:hAnsi="Times New Roman"/>
          <w:b/>
          <w:bCs/>
          <w:color w:val="FF0000"/>
          <w:sz w:val="21"/>
          <w:szCs w:val="21"/>
        </w:rPr>
      </w:pPr>
      <w:r w:rsidRPr="006435F6">
        <w:rPr>
          <w:rFonts w:ascii="Times New Roman" w:eastAsia="Times New Roman" w:hAnsi="Times New Roman"/>
          <w:b/>
          <w:color w:val="FF0000"/>
          <w:sz w:val="21"/>
          <w:szCs w:val="21"/>
        </w:rPr>
        <w:t xml:space="preserve">Application Deadline: </w:t>
      </w:r>
      <w:r w:rsidR="00815BF4" w:rsidRPr="006435F6">
        <w:rPr>
          <w:rFonts w:ascii="Times New Roman" w:eastAsia="Times New Roman" w:hAnsi="Times New Roman"/>
          <w:b/>
          <w:bCs/>
          <w:color w:val="FF0000"/>
          <w:sz w:val="21"/>
          <w:szCs w:val="21"/>
        </w:rPr>
        <w:t>March 1, 201</w:t>
      </w:r>
      <w:r w:rsidR="000A7328">
        <w:rPr>
          <w:rFonts w:ascii="Times New Roman" w:eastAsia="Times New Roman" w:hAnsi="Times New Roman"/>
          <w:b/>
          <w:bCs/>
          <w:color w:val="FF0000"/>
          <w:sz w:val="21"/>
          <w:szCs w:val="21"/>
        </w:rPr>
        <w:t>5</w:t>
      </w:r>
    </w:p>
    <w:p w:rsidR="004A7132" w:rsidRPr="004A7132" w:rsidRDefault="004A7132" w:rsidP="004A7132">
      <w:pPr>
        <w:numPr>
          <w:ilvl w:val="0"/>
          <w:numId w:val="3"/>
        </w:numPr>
        <w:spacing w:after="0" w:line="240" w:lineRule="auto"/>
        <w:rPr>
          <w:rFonts w:ascii="Times New Roman" w:eastAsia="Times New Roman" w:hAnsi="Times New Roman"/>
          <w:bCs/>
          <w:sz w:val="21"/>
          <w:szCs w:val="21"/>
        </w:rPr>
      </w:pPr>
      <w:r w:rsidRPr="004A7132">
        <w:rPr>
          <w:rFonts w:ascii="Times New Roman" w:eastAsia="Times New Roman" w:hAnsi="Times New Roman"/>
          <w:bCs/>
          <w:sz w:val="21"/>
          <w:szCs w:val="21"/>
        </w:rPr>
        <w:t xml:space="preserve">Interview Week: March </w:t>
      </w:r>
      <w:r w:rsidR="00912D5B">
        <w:rPr>
          <w:rFonts w:ascii="Times New Roman" w:eastAsia="Times New Roman" w:hAnsi="Times New Roman"/>
          <w:bCs/>
          <w:sz w:val="21"/>
          <w:szCs w:val="21"/>
        </w:rPr>
        <w:t>9</w:t>
      </w:r>
      <w:r w:rsidRPr="004A7132">
        <w:rPr>
          <w:rFonts w:ascii="Times New Roman" w:eastAsia="Times New Roman" w:hAnsi="Times New Roman"/>
          <w:bCs/>
          <w:sz w:val="21"/>
          <w:szCs w:val="21"/>
        </w:rPr>
        <w:t xml:space="preserve"> – 1</w:t>
      </w:r>
      <w:r w:rsidR="00912D5B">
        <w:rPr>
          <w:rFonts w:ascii="Times New Roman" w:eastAsia="Times New Roman" w:hAnsi="Times New Roman"/>
          <w:bCs/>
          <w:sz w:val="21"/>
          <w:szCs w:val="21"/>
        </w:rPr>
        <w:t>3</w:t>
      </w:r>
    </w:p>
    <w:p w:rsidR="00815BF4" w:rsidRPr="004A7132" w:rsidRDefault="004A7132" w:rsidP="00815BF4">
      <w:pPr>
        <w:numPr>
          <w:ilvl w:val="0"/>
          <w:numId w:val="3"/>
        </w:numPr>
        <w:spacing w:after="0" w:line="240" w:lineRule="auto"/>
        <w:rPr>
          <w:rFonts w:ascii="Times New Roman" w:eastAsia="Times New Roman" w:hAnsi="Times New Roman"/>
          <w:bCs/>
          <w:sz w:val="21"/>
          <w:szCs w:val="21"/>
        </w:rPr>
      </w:pPr>
      <w:r w:rsidRPr="004A7132">
        <w:rPr>
          <w:rFonts w:ascii="Times New Roman" w:eastAsia="Times New Roman" w:hAnsi="Times New Roman"/>
          <w:bCs/>
          <w:sz w:val="21"/>
          <w:szCs w:val="21"/>
        </w:rPr>
        <w:t>Offer Date: March 1</w:t>
      </w:r>
      <w:r w:rsidR="00912D5B">
        <w:rPr>
          <w:rFonts w:ascii="Times New Roman" w:eastAsia="Times New Roman" w:hAnsi="Times New Roman"/>
          <w:bCs/>
          <w:sz w:val="21"/>
          <w:szCs w:val="21"/>
        </w:rPr>
        <w:t>3</w:t>
      </w:r>
    </w:p>
    <w:p w:rsidR="00064D5C" w:rsidRPr="00064D5C" w:rsidRDefault="00064D5C" w:rsidP="00064D5C">
      <w:pPr>
        <w:spacing w:after="0" w:line="240" w:lineRule="auto"/>
        <w:rPr>
          <w:rFonts w:ascii="Times New Roman" w:eastAsia="Times New Roman" w:hAnsi="Times New Roman"/>
          <w:color w:val="000000"/>
          <w:sz w:val="16"/>
          <w:szCs w:val="16"/>
        </w:rPr>
      </w:pPr>
    </w:p>
    <w:p w:rsidR="00CE67CD" w:rsidRPr="004A7132" w:rsidRDefault="00CE67CD" w:rsidP="00CE67CD">
      <w:pPr>
        <w:spacing w:after="0" w:line="240" w:lineRule="auto"/>
        <w:rPr>
          <w:rFonts w:ascii="Times New Roman" w:eastAsia="Times New Roman" w:hAnsi="Times New Roman"/>
          <w:color w:val="000000"/>
          <w:sz w:val="21"/>
          <w:szCs w:val="21"/>
        </w:rPr>
      </w:pPr>
      <w:r w:rsidRPr="004A7132">
        <w:rPr>
          <w:rFonts w:ascii="Times New Roman" w:eastAsia="Times New Roman" w:hAnsi="Times New Roman"/>
          <w:color w:val="000000"/>
          <w:sz w:val="21"/>
          <w:szCs w:val="21"/>
          <w:u w:val="single"/>
        </w:rPr>
        <w:t>Note</w:t>
      </w:r>
      <w:r w:rsidRPr="004A7132">
        <w:rPr>
          <w:rFonts w:ascii="Times New Roman" w:eastAsia="Times New Roman" w:hAnsi="Times New Roman"/>
          <w:color w:val="000000"/>
          <w:sz w:val="21"/>
          <w:szCs w:val="21"/>
        </w:rPr>
        <w:t xml:space="preserve">: </w:t>
      </w:r>
    </w:p>
    <w:p w:rsidR="00CE67CD" w:rsidRPr="004A7132" w:rsidRDefault="00CE67CD" w:rsidP="00CE67CD">
      <w:pPr>
        <w:spacing w:after="0" w:line="240" w:lineRule="auto"/>
        <w:ind w:left="360"/>
        <w:rPr>
          <w:rFonts w:ascii="Times New Roman" w:eastAsia="Times New Roman" w:hAnsi="Times New Roman"/>
          <w:sz w:val="21"/>
          <w:szCs w:val="21"/>
        </w:rPr>
      </w:pPr>
      <w:r w:rsidRPr="004A7132">
        <w:rPr>
          <w:rFonts w:ascii="Times New Roman" w:eastAsia="Times New Roman" w:hAnsi="Times New Roman"/>
          <w:color w:val="000000"/>
          <w:sz w:val="21"/>
          <w:szCs w:val="21"/>
        </w:rPr>
        <w:t>Each applicant's Student Rights and Responsibilities records, hold records in Banner and GPA are</w:t>
      </w:r>
      <w:r w:rsidR="0053291A" w:rsidRPr="004A7132">
        <w:rPr>
          <w:rFonts w:ascii="Times New Roman" w:eastAsia="Times New Roman" w:hAnsi="Times New Roman"/>
          <w:color w:val="000000"/>
          <w:sz w:val="21"/>
          <w:szCs w:val="21"/>
        </w:rPr>
        <w:t xml:space="preserve"> subjected to </w:t>
      </w:r>
      <w:r w:rsidR="007C4ED8" w:rsidRPr="004A7132">
        <w:rPr>
          <w:rFonts w:ascii="Times New Roman" w:eastAsia="Times New Roman" w:hAnsi="Times New Roman"/>
          <w:color w:val="000000"/>
          <w:sz w:val="21"/>
          <w:szCs w:val="21"/>
        </w:rPr>
        <w:t xml:space="preserve">be </w:t>
      </w:r>
      <w:r w:rsidR="0053291A" w:rsidRPr="004A7132">
        <w:rPr>
          <w:rFonts w:ascii="Times New Roman" w:eastAsia="Times New Roman" w:hAnsi="Times New Roman"/>
          <w:color w:val="000000"/>
          <w:sz w:val="21"/>
          <w:szCs w:val="21"/>
        </w:rPr>
        <w:t>review</w:t>
      </w:r>
      <w:r w:rsidR="007C4ED8" w:rsidRPr="004A7132">
        <w:rPr>
          <w:rFonts w:ascii="Times New Roman" w:eastAsia="Times New Roman" w:hAnsi="Times New Roman"/>
          <w:color w:val="000000"/>
          <w:sz w:val="21"/>
          <w:szCs w:val="21"/>
        </w:rPr>
        <w:t>ed</w:t>
      </w:r>
      <w:r w:rsidRPr="004A7132">
        <w:rPr>
          <w:rFonts w:ascii="Times New Roman" w:eastAsia="Times New Roman" w:hAnsi="Times New Roman"/>
          <w:color w:val="000000"/>
          <w:sz w:val="21"/>
          <w:szCs w:val="21"/>
        </w:rPr>
        <w:t xml:space="preserve">. </w:t>
      </w:r>
    </w:p>
    <w:p w:rsidR="00064D5C" w:rsidRPr="00064D5C" w:rsidRDefault="00064D5C" w:rsidP="00064D5C">
      <w:pPr>
        <w:spacing w:after="0" w:line="240" w:lineRule="auto"/>
        <w:rPr>
          <w:rFonts w:ascii="Times New Roman" w:eastAsia="Times New Roman" w:hAnsi="Times New Roman"/>
          <w:color w:val="000000"/>
          <w:sz w:val="16"/>
          <w:szCs w:val="16"/>
          <w:u w:val="single"/>
        </w:rPr>
      </w:pPr>
    </w:p>
    <w:p w:rsidR="00753879" w:rsidRPr="00064D5C" w:rsidRDefault="00064D5C" w:rsidP="00064D5C">
      <w:pPr>
        <w:spacing w:after="0" w:line="240" w:lineRule="auto"/>
        <w:jc w:val="center"/>
        <w:rPr>
          <w:rFonts w:ascii="Times New Roman" w:eastAsia="Times New Roman" w:hAnsi="Times New Roman"/>
          <w:b/>
          <w:color w:val="000000"/>
          <w:sz w:val="21"/>
          <w:szCs w:val="21"/>
          <w:u w:val="single"/>
        </w:rPr>
      </w:pPr>
      <w:r>
        <w:rPr>
          <w:rFonts w:ascii="Times New Roman" w:eastAsia="Times New Roman" w:hAnsi="Times New Roman"/>
          <w:b/>
          <w:color w:val="000000"/>
          <w:sz w:val="21"/>
          <w:szCs w:val="21"/>
        </w:rPr>
        <w:t>To apply,</w:t>
      </w:r>
      <w:r w:rsidRPr="00064D5C">
        <w:rPr>
          <w:rFonts w:ascii="Times New Roman" w:eastAsia="Times New Roman" w:hAnsi="Times New Roman"/>
          <w:b/>
          <w:color w:val="000000"/>
          <w:sz w:val="21"/>
          <w:szCs w:val="21"/>
        </w:rPr>
        <w:t xml:space="preserve"> follow the </w:t>
      </w:r>
      <w:proofErr w:type="spellStart"/>
      <w:r w:rsidRPr="00064D5C">
        <w:rPr>
          <w:rFonts w:ascii="Times New Roman" w:eastAsia="Times New Roman" w:hAnsi="Times New Roman"/>
          <w:b/>
          <w:color w:val="000000"/>
          <w:sz w:val="21"/>
          <w:szCs w:val="21"/>
        </w:rPr>
        <w:t>Rieke</w:t>
      </w:r>
      <w:proofErr w:type="spellEnd"/>
      <w:r w:rsidRPr="00064D5C">
        <w:rPr>
          <w:rFonts w:ascii="Times New Roman" w:eastAsia="Times New Roman" w:hAnsi="Times New Roman"/>
          <w:b/>
          <w:color w:val="000000"/>
          <w:sz w:val="21"/>
          <w:szCs w:val="21"/>
        </w:rPr>
        <w:t xml:space="preserve"> Scholarship application procedure</w:t>
      </w:r>
      <w:r>
        <w:rPr>
          <w:rFonts w:ascii="Times New Roman" w:eastAsia="Times New Roman" w:hAnsi="Times New Roman"/>
          <w:b/>
          <w:color w:val="000000"/>
          <w:sz w:val="21"/>
          <w:szCs w:val="21"/>
        </w:rPr>
        <w:t>:</w:t>
      </w:r>
      <w:r w:rsidRPr="00064D5C">
        <w:rPr>
          <w:rFonts w:ascii="Times New Roman" w:eastAsia="Times New Roman" w:hAnsi="Times New Roman"/>
          <w:b/>
          <w:color w:val="000000"/>
          <w:sz w:val="21"/>
          <w:szCs w:val="21"/>
        </w:rPr>
        <w:t xml:space="preserve">    </w:t>
      </w:r>
      <w:hyperlink r:id="rId7" w:history="1">
        <w:r w:rsidRPr="00064D5C">
          <w:rPr>
            <w:rStyle w:val="Hyperlink"/>
            <w:rFonts w:ascii="Times New Roman" w:eastAsia="Times New Roman" w:hAnsi="Times New Roman"/>
            <w:b/>
            <w:sz w:val="21"/>
            <w:szCs w:val="21"/>
          </w:rPr>
          <w:t>http://www.plu.edu/dcenter/leadership/rieke-scholars.php</w:t>
        </w:r>
      </w:hyperlink>
    </w:p>
    <w:sectPr w:rsidR="00753879" w:rsidRPr="00064D5C" w:rsidSect="00F94D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328" w:rsidRDefault="000A7328" w:rsidP="00753879">
      <w:pPr>
        <w:spacing w:after="0" w:line="240" w:lineRule="auto"/>
      </w:pPr>
      <w:r>
        <w:separator/>
      </w:r>
    </w:p>
  </w:endnote>
  <w:endnote w:type="continuationSeparator" w:id="0">
    <w:p w:rsidR="000A7328" w:rsidRDefault="000A7328" w:rsidP="00753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8" w:rsidRPr="00753879" w:rsidRDefault="000A7328" w:rsidP="00753879">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Contact</w:t>
    </w:r>
    <w:r w:rsidRPr="00815BF4">
      <w:rPr>
        <w:rFonts w:ascii="Times New Roman" w:eastAsia="Times New Roman" w:hAnsi="Times New Roman"/>
        <w:sz w:val="20"/>
        <w:szCs w:val="20"/>
      </w:rPr>
      <w:t xml:space="preserve">: </w:t>
    </w:r>
    <w:r w:rsidRPr="00753879">
      <w:rPr>
        <w:rFonts w:ascii="Times New Roman" w:eastAsia="Times New Roman" w:hAnsi="Times New Roman"/>
        <w:sz w:val="20"/>
        <w:szCs w:val="20"/>
      </w:rPr>
      <w:t xml:space="preserve"> </w:t>
    </w:r>
    <w:r>
      <w:rPr>
        <w:rFonts w:ascii="Times New Roman" w:eastAsia="Times New Roman" w:hAnsi="Times New Roman"/>
        <w:sz w:val="20"/>
        <w:szCs w:val="20"/>
      </w:rPr>
      <w:t>Heather Jacobson, Coordinator</w:t>
    </w:r>
    <w:r w:rsidRPr="00753879">
      <w:rPr>
        <w:rFonts w:ascii="Times New Roman" w:eastAsia="Times New Roman" w:hAnsi="Times New Roman"/>
        <w:sz w:val="20"/>
        <w:szCs w:val="20"/>
      </w:rPr>
      <w:t xml:space="preserve"> of</w:t>
    </w:r>
    <w:r>
      <w:rPr>
        <w:rFonts w:ascii="Times New Roman" w:eastAsia="Times New Roman" w:hAnsi="Times New Roman"/>
        <w:sz w:val="20"/>
        <w:szCs w:val="20"/>
      </w:rPr>
      <w:t xml:space="preserve"> International Student Services, </w:t>
    </w:r>
    <w:hyperlink r:id="rId1" w:history="1">
      <w:r>
        <w:rPr>
          <w:rStyle w:val="Hyperlink"/>
          <w:rFonts w:ascii="Times New Roman" w:eastAsia="Times New Roman" w:hAnsi="Times New Roman"/>
          <w:sz w:val="20"/>
          <w:szCs w:val="20"/>
        </w:rPr>
        <w:t>hjacobson@plu.edu</w:t>
      </w:r>
    </w:hyperlink>
    <w:r w:rsidR="00456196">
      <w:rPr>
        <w:rFonts w:ascii="Times New Roman" w:eastAsia="Times New Roman" w:hAnsi="Times New Roman"/>
        <w:sz w:val="20"/>
        <w:szCs w:val="20"/>
      </w:rPr>
      <w:t>, x</w:t>
    </w:r>
    <w:r>
      <w:rPr>
        <w:rFonts w:ascii="Times New Roman" w:eastAsia="Times New Roman" w:hAnsi="Times New Roman"/>
        <w:sz w:val="20"/>
        <w:szCs w:val="20"/>
      </w:rPr>
      <w:t>7122</w:t>
    </w:r>
  </w:p>
  <w:p w:rsidR="000A7328" w:rsidRDefault="000A7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328" w:rsidRDefault="000A7328" w:rsidP="00753879">
      <w:pPr>
        <w:spacing w:after="0" w:line="240" w:lineRule="auto"/>
      </w:pPr>
      <w:r>
        <w:separator/>
      </w:r>
    </w:p>
  </w:footnote>
  <w:footnote w:type="continuationSeparator" w:id="0">
    <w:p w:rsidR="000A7328" w:rsidRDefault="000A7328" w:rsidP="00753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8" w:rsidRPr="00753879" w:rsidRDefault="000A7328" w:rsidP="00753879">
    <w:pPr>
      <w:spacing w:after="0" w:line="240" w:lineRule="auto"/>
      <w:jc w:val="center"/>
      <w:rPr>
        <w:rFonts w:ascii="Times New Roman" w:eastAsia="Times New Roman" w:hAnsi="Times New Roman"/>
      </w:rPr>
    </w:pPr>
    <w:r w:rsidRPr="00815BF4">
      <w:rPr>
        <w:rFonts w:ascii="Times New Roman" w:eastAsia="Times New Roman" w:hAnsi="Times New Roman"/>
      </w:rPr>
      <w:t>International Peer Advisor</w:t>
    </w:r>
  </w:p>
  <w:p w:rsidR="000A7328" w:rsidRPr="00815BF4" w:rsidRDefault="000A7328" w:rsidP="00753879">
    <w:pPr>
      <w:spacing w:after="0" w:line="240" w:lineRule="auto"/>
      <w:jc w:val="center"/>
      <w:rPr>
        <w:rFonts w:ascii="Times New Roman" w:eastAsia="Times New Roman" w:hAnsi="Times New Roman"/>
      </w:rPr>
    </w:pPr>
    <w:r>
      <w:rPr>
        <w:rFonts w:ascii="Times New Roman" w:eastAsia="Times New Roman" w:hAnsi="Times New Roman"/>
      </w:rPr>
      <w:t>Academic Year 2015</w:t>
    </w:r>
    <w:r w:rsidRPr="00753879">
      <w:rPr>
        <w:rFonts w:ascii="Times New Roman" w:eastAsia="Times New Roman" w:hAnsi="Times New Roman"/>
      </w:rPr>
      <w:t>-201</w:t>
    </w:r>
    <w:r>
      <w:rPr>
        <w:rFonts w:ascii="Times New Roman" w:eastAsia="Times New Roman" w:hAnsi="Times New Roman"/>
      </w:rPr>
      <w:t>6</w:t>
    </w:r>
  </w:p>
  <w:p w:rsidR="000A7328" w:rsidRDefault="000A7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D01"/>
    <w:multiLevelType w:val="hybridMultilevel"/>
    <w:tmpl w:val="594E5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363D5"/>
    <w:multiLevelType w:val="hybridMultilevel"/>
    <w:tmpl w:val="585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023C0"/>
    <w:multiLevelType w:val="hybridMultilevel"/>
    <w:tmpl w:val="73A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3435C"/>
    <w:multiLevelType w:val="hybridMultilevel"/>
    <w:tmpl w:val="4F7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15BF4"/>
    <w:rsid w:val="00064D5C"/>
    <w:rsid w:val="000A7328"/>
    <w:rsid w:val="00254420"/>
    <w:rsid w:val="003B7783"/>
    <w:rsid w:val="00456196"/>
    <w:rsid w:val="004A7132"/>
    <w:rsid w:val="0053291A"/>
    <w:rsid w:val="006435F6"/>
    <w:rsid w:val="006739A5"/>
    <w:rsid w:val="00753879"/>
    <w:rsid w:val="007575EB"/>
    <w:rsid w:val="007C4ED8"/>
    <w:rsid w:val="00815BF4"/>
    <w:rsid w:val="00912D5B"/>
    <w:rsid w:val="009517CA"/>
    <w:rsid w:val="00955CAB"/>
    <w:rsid w:val="009B05B2"/>
    <w:rsid w:val="00C118C2"/>
    <w:rsid w:val="00C93C71"/>
    <w:rsid w:val="00CE67CD"/>
    <w:rsid w:val="00E126FE"/>
    <w:rsid w:val="00F94D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BF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815BF4"/>
    <w:rPr>
      <w:color w:val="0000FF"/>
      <w:u w:val="single"/>
    </w:rPr>
  </w:style>
  <w:style w:type="paragraph" w:styleId="Header">
    <w:name w:val="header"/>
    <w:basedOn w:val="Normal"/>
    <w:link w:val="HeaderChar"/>
    <w:uiPriority w:val="99"/>
    <w:semiHidden/>
    <w:unhideWhenUsed/>
    <w:rsid w:val="00753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879"/>
  </w:style>
  <w:style w:type="paragraph" w:styleId="Footer">
    <w:name w:val="footer"/>
    <w:basedOn w:val="Normal"/>
    <w:link w:val="FooterChar"/>
    <w:uiPriority w:val="99"/>
    <w:semiHidden/>
    <w:unhideWhenUsed/>
    <w:rsid w:val="00753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3879"/>
  </w:style>
  <w:style w:type="paragraph" w:styleId="ListParagraph">
    <w:name w:val="List Paragraph"/>
    <w:basedOn w:val="Normal"/>
    <w:uiPriority w:val="34"/>
    <w:qFormat/>
    <w:rsid w:val="00753879"/>
    <w:pPr>
      <w:ind w:left="720"/>
      <w:contextualSpacing/>
    </w:pPr>
  </w:style>
</w:styles>
</file>

<file path=word/webSettings.xml><?xml version="1.0" encoding="utf-8"?>
<w:webSettings xmlns:r="http://schemas.openxmlformats.org/officeDocument/2006/relationships" xmlns:w="http://schemas.openxmlformats.org/wordprocessingml/2006/main">
  <w:divs>
    <w:div w:id="1448692711">
      <w:bodyDiv w:val="1"/>
      <w:marLeft w:val="0"/>
      <w:marRight w:val="0"/>
      <w:marTop w:val="0"/>
      <w:marBottom w:val="0"/>
      <w:divBdr>
        <w:top w:val="none" w:sz="0" w:space="0" w:color="auto"/>
        <w:left w:val="none" w:sz="0" w:space="0" w:color="auto"/>
        <w:bottom w:val="none" w:sz="0" w:space="0" w:color="auto"/>
        <w:right w:val="none" w:sz="0" w:space="0" w:color="auto"/>
      </w:divBdr>
      <w:divsChild>
        <w:div w:id="1099183848">
          <w:marLeft w:val="0"/>
          <w:marRight w:val="0"/>
          <w:marTop w:val="0"/>
          <w:marBottom w:val="0"/>
          <w:divBdr>
            <w:top w:val="none" w:sz="0" w:space="0" w:color="auto"/>
            <w:left w:val="none" w:sz="0" w:space="0" w:color="auto"/>
            <w:bottom w:val="none" w:sz="0" w:space="0" w:color="auto"/>
            <w:right w:val="none" w:sz="0" w:space="0" w:color="auto"/>
          </w:divBdr>
        </w:div>
        <w:div w:id="148863913">
          <w:marLeft w:val="0"/>
          <w:marRight w:val="0"/>
          <w:marTop w:val="0"/>
          <w:marBottom w:val="0"/>
          <w:divBdr>
            <w:top w:val="none" w:sz="0" w:space="0" w:color="auto"/>
            <w:left w:val="none" w:sz="0" w:space="0" w:color="auto"/>
            <w:bottom w:val="none" w:sz="0" w:space="0" w:color="auto"/>
            <w:right w:val="none" w:sz="0" w:space="0" w:color="auto"/>
          </w:divBdr>
        </w:div>
        <w:div w:id="919294260">
          <w:marLeft w:val="0"/>
          <w:marRight w:val="0"/>
          <w:marTop w:val="0"/>
          <w:marBottom w:val="0"/>
          <w:divBdr>
            <w:top w:val="none" w:sz="0" w:space="0" w:color="auto"/>
            <w:left w:val="none" w:sz="0" w:space="0" w:color="auto"/>
            <w:bottom w:val="none" w:sz="0" w:space="0" w:color="auto"/>
            <w:right w:val="none" w:sz="0" w:space="0" w:color="auto"/>
          </w:divBdr>
        </w:div>
        <w:div w:id="1797983874">
          <w:marLeft w:val="0"/>
          <w:marRight w:val="0"/>
          <w:marTop w:val="0"/>
          <w:marBottom w:val="0"/>
          <w:divBdr>
            <w:top w:val="none" w:sz="0" w:space="0" w:color="auto"/>
            <w:left w:val="none" w:sz="0" w:space="0" w:color="auto"/>
            <w:bottom w:val="none" w:sz="0" w:space="0" w:color="auto"/>
            <w:right w:val="none" w:sz="0" w:space="0" w:color="auto"/>
          </w:divBdr>
        </w:div>
        <w:div w:id="451746175">
          <w:marLeft w:val="0"/>
          <w:marRight w:val="0"/>
          <w:marTop w:val="0"/>
          <w:marBottom w:val="0"/>
          <w:divBdr>
            <w:top w:val="none" w:sz="0" w:space="0" w:color="auto"/>
            <w:left w:val="none" w:sz="0" w:space="0" w:color="auto"/>
            <w:bottom w:val="none" w:sz="0" w:space="0" w:color="auto"/>
            <w:right w:val="none" w:sz="0" w:space="0" w:color="auto"/>
          </w:divBdr>
        </w:div>
        <w:div w:id="851604851">
          <w:marLeft w:val="0"/>
          <w:marRight w:val="0"/>
          <w:marTop w:val="0"/>
          <w:marBottom w:val="0"/>
          <w:divBdr>
            <w:top w:val="none" w:sz="0" w:space="0" w:color="auto"/>
            <w:left w:val="none" w:sz="0" w:space="0" w:color="auto"/>
            <w:bottom w:val="none" w:sz="0" w:space="0" w:color="auto"/>
            <w:right w:val="none" w:sz="0" w:space="0" w:color="auto"/>
          </w:divBdr>
        </w:div>
        <w:div w:id="2052723309">
          <w:marLeft w:val="0"/>
          <w:marRight w:val="0"/>
          <w:marTop w:val="0"/>
          <w:marBottom w:val="0"/>
          <w:divBdr>
            <w:top w:val="none" w:sz="0" w:space="0" w:color="auto"/>
            <w:left w:val="none" w:sz="0" w:space="0" w:color="auto"/>
            <w:bottom w:val="none" w:sz="0" w:space="0" w:color="auto"/>
            <w:right w:val="none" w:sz="0" w:space="0" w:color="auto"/>
          </w:divBdr>
        </w:div>
        <w:div w:id="1855802721">
          <w:marLeft w:val="0"/>
          <w:marRight w:val="0"/>
          <w:marTop w:val="0"/>
          <w:marBottom w:val="0"/>
          <w:divBdr>
            <w:top w:val="none" w:sz="0" w:space="0" w:color="auto"/>
            <w:left w:val="none" w:sz="0" w:space="0" w:color="auto"/>
            <w:bottom w:val="none" w:sz="0" w:space="0" w:color="auto"/>
            <w:right w:val="none" w:sz="0" w:space="0" w:color="auto"/>
          </w:divBdr>
        </w:div>
        <w:div w:id="656543723">
          <w:marLeft w:val="0"/>
          <w:marRight w:val="0"/>
          <w:marTop w:val="0"/>
          <w:marBottom w:val="0"/>
          <w:divBdr>
            <w:top w:val="none" w:sz="0" w:space="0" w:color="auto"/>
            <w:left w:val="none" w:sz="0" w:space="0" w:color="auto"/>
            <w:bottom w:val="none" w:sz="0" w:space="0" w:color="auto"/>
            <w:right w:val="none" w:sz="0" w:space="0" w:color="auto"/>
          </w:divBdr>
        </w:div>
        <w:div w:id="1085491769">
          <w:marLeft w:val="0"/>
          <w:marRight w:val="0"/>
          <w:marTop w:val="0"/>
          <w:marBottom w:val="0"/>
          <w:divBdr>
            <w:top w:val="none" w:sz="0" w:space="0" w:color="auto"/>
            <w:left w:val="none" w:sz="0" w:space="0" w:color="auto"/>
            <w:bottom w:val="none" w:sz="0" w:space="0" w:color="auto"/>
            <w:right w:val="none" w:sz="0" w:space="0" w:color="auto"/>
          </w:divBdr>
        </w:div>
        <w:div w:id="17510652">
          <w:marLeft w:val="0"/>
          <w:marRight w:val="0"/>
          <w:marTop w:val="0"/>
          <w:marBottom w:val="0"/>
          <w:divBdr>
            <w:top w:val="none" w:sz="0" w:space="0" w:color="auto"/>
            <w:left w:val="none" w:sz="0" w:space="0" w:color="auto"/>
            <w:bottom w:val="none" w:sz="0" w:space="0" w:color="auto"/>
            <w:right w:val="none" w:sz="0" w:space="0" w:color="auto"/>
          </w:divBdr>
        </w:div>
        <w:div w:id="1477382965">
          <w:marLeft w:val="0"/>
          <w:marRight w:val="0"/>
          <w:marTop w:val="0"/>
          <w:marBottom w:val="0"/>
          <w:divBdr>
            <w:top w:val="none" w:sz="0" w:space="0" w:color="auto"/>
            <w:left w:val="none" w:sz="0" w:space="0" w:color="auto"/>
            <w:bottom w:val="none" w:sz="0" w:space="0" w:color="auto"/>
            <w:right w:val="none" w:sz="0" w:space="0" w:color="auto"/>
          </w:divBdr>
        </w:div>
        <w:div w:id="1700159944">
          <w:marLeft w:val="0"/>
          <w:marRight w:val="0"/>
          <w:marTop w:val="0"/>
          <w:marBottom w:val="0"/>
          <w:divBdr>
            <w:top w:val="none" w:sz="0" w:space="0" w:color="auto"/>
            <w:left w:val="none" w:sz="0" w:space="0" w:color="auto"/>
            <w:bottom w:val="none" w:sz="0" w:space="0" w:color="auto"/>
            <w:right w:val="none" w:sz="0" w:space="0" w:color="auto"/>
          </w:divBdr>
        </w:div>
        <w:div w:id="1434790380">
          <w:marLeft w:val="0"/>
          <w:marRight w:val="0"/>
          <w:marTop w:val="0"/>
          <w:marBottom w:val="0"/>
          <w:divBdr>
            <w:top w:val="none" w:sz="0" w:space="0" w:color="auto"/>
            <w:left w:val="none" w:sz="0" w:space="0" w:color="auto"/>
            <w:bottom w:val="none" w:sz="0" w:space="0" w:color="auto"/>
            <w:right w:val="none" w:sz="0" w:space="0" w:color="auto"/>
          </w:divBdr>
        </w:div>
        <w:div w:id="1381854984">
          <w:marLeft w:val="0"/>
          <w:marRight w:val="0"/>
          <w:marTop w:val="0"/>
          <w:marBottom w:val="0"/>
          <w:divBdr>
            <w:top w:val="none" w:sz="0" w:space="0" w:color="auto"/>
            <w:left w:val="none" w:sz="0" w:space="0" w:color="auto"/>
            <w:bottom w:val="none" w:sz="0" w:space="0" w:color="auto"/>
            <w:right w:val="none" w:sz="0" w:space="0" w:color="auto"/>
          </w:divBdr>
        </w:div>
        <w:div w:id="790782277">
          <w:marLeft w:val="0"/>
          <w:marRight w:val="0"/>
          <w:marTop w:val="0"/>
          <w:marBottom w:val="0"/>
          <w:divBdr>
            <w:top w:val="none" w:sz="0" w:space="0" w:color="auto"/>
            <w:left w:val="none" w:sz="0" w:space="0" w:color="auto"/>
            <w:bottom w:val="none" w:sz="0" w:space="0" w:color="auto"/>
            <w:right w:val="none" w:sz="0" w:space="0" w:color="auto"/>
          </w:divBdr>
        </w:div>
        <w:div w:id="1203636639">
          <w:marLeft w:val="0"/>
          <w:marRight w:val="0"/>
          <w:marTop w:val="0"/>
          <w:marBottom w:val="0"/>
          <w:divBdr>
            <w:top w:val="none" w:sz="0" w:space="0" w:color="auto"/>
            <w:left w:val="none" w:sz="0" w:space="0" w:color="auto"/>
            <w:bottom w:val="none" w:sz="0" w:space="0" w:color="auto"/>
            <w:right w:val="none" w:sz="0" w:space="0" w:color="auto"/>
          </w:divBdr>
        </w:div>
        <w:div w:id="643505281">
          <w:marLeft w:val="0"/>
          <w:marRight w:val="0"/>
          <w:marTop w:val="0"/>
          <w:marBottom w:val="0"/>
          <w:divBdr>
            <w:top w:val="none" w:sz="0" w:space="0" w:color="auto"/>
            <w:left w:val="none" w:sz="0" w:space="0" w:color="auto"/>
            <w:bottom w:val="none" w:sz="0" w:space="0" w:color="auto"/>
            <w:right w:val="none" w:sz="0" w:space="0" w:color="auto"/>
          </w:divBdr>
        </w:div>
        <w:div w:id="20516532">
          <w:marLeft w:val="0"/>
          <w:marRight w:val="0"/>
          <w:marTop w:val="0"/>
          <w:marBottom w:val="0"/>
          <w:divBdr>
            <w:top w:val="none" w:sz="0" w:space="0" w:color="auto"/>
            <w:left w:val="none" w:sz="0" w:space="0" w:color="auto"/>
            <w:bottom w:val="none" w:sz="0" w:space="0" w:color="auto"/>
            <w:right w:val="none" w:sz="0" w:space="0" w:color="auto"/>
          </w:divBdr>
        </w:div>
        <w:div w:id="664671700">
          <w:marLeft w:val="0"/>
          <w:marRight w:val="0"/>
          <w:marTop w:val="0"/>
          <w:marBottom w:val="0"/>
          <w:divBdr>
            <w:top w:val="none" w:sz="0" w:space="0" w:color="auto"/>
            <w:left w:val="none" w:sz="0" w:space="0" w:color="auto"/>
            <w:bottom w:val="none" w:sz="0" w:space="0" w:color="auto"/>
            <w:right w:val="none" w:sz="0" w:space="0" w:color="auto"/>
          </w:divBdr>
        </w:div>
        <w:div w:id="208853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u.edu/dcenter/leadership/rieke-schola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cobsha@p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Systems</dc:creator>
  <cp:keywords/>
  <dc:description/>
  <cp:lastModifiedBy>Micro Systems</cp:lastModifiedBy>
  <cp:revision>4</cp:revision>
  <cp:lastPrinted>2014-02-12T23:04:00Z</cp:lastPrinted>
  <dcterms:created xsi:type="dcterms:W3CDTF">2014-11-17T19:50:00Z</dcterms:created>
  <dcterms:modified xsi:type="dcterms:W3CDTF">2014-11-17T19:52:00Z</dcterms:modified>
</cp:coreProperties>
</file>