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B9ABE" w14:textId="439686A9" w:rsidR="00D650C9" w:rsidRPr="003558B7" w:rsidRDefault="00370B3D">
      <w:pPr>
        <w:rPr>
          <w:rFonts w:ascii="Times New Roman" w:hAnsi="Times New Roman" w:cs="Times New Roman"/>
          <w:lang w:val="es-ES"/>
        </w:rPr>
      </w:pPr>
      <w:r w:rsidRPr="003558B7">
        <w:rPr>
          <w:rFonts w:ascii="Times New Roman" w:hAnsi="Times New Roman" w:cs="Times New Roman"/>
          <w:lang w:val="es-ES"/>
        </w:rPr>
        <w:t xml:space="preserve">Estimada comunidad de PLU, </w:t>
      </w:r>
    </w:p>
    <w:p w14:paraId="00B8C8F5" w14:textId="4C01FE06" w:rsidR="00370B3D" w:rsidRPr="003558B7" w:rsidRDefault="00370B3D">
      <w:pPr>
        <w:rPr>
          <w:rFonts w:ascii="Times New Roman" w:hAnsi="Times New Roman" w:cs="Times New Roman"/>
          <w:lang w:val="es-ES"/>
        </w:rPr>
      </w:pPr>
    </w:p>
    <w:p w14:paraId="40CE8672" w14:textId="006FC583" w:rsidR="004E7F78" w:rsidRPr="003558B7" w:rsidRDefault="005931E3">
      <w:pPr>
        <w:rPr>
          <w:rFonts w:ascii="Times New Roman" w:hAnsi="Times New Roman" w:cs="Times New Roman"/>
          <w:lang w:val="es-ES"/>
        </w:rPr>
      </w:pPr>
      <w:r w:rsidRPr="003558B7">
        <w:rPr>
          <w:rFonts w:ascii="Times New Roman" w:hAnsi="Times New Roman" w:cs="Times New Roman"/>
          <w:lang w:val="es-ES"/>
        </w:rPr>
        <w:t xml:space="preserve">Se me parte el corazón la continua pérdida de vidas negras en todo nuestro país. Los recientes asesinatos de George Floyd, </w:t>
      </w:r>
      <w:proofErr w:type="spellStart"/>
      <w:r w:rsidRPr="003558B7">
        <w:rPr>
          <w:rFonts w:ascii="Times New Roman" w:hAnsi="Times New Roman" w:cs="Times New Roman"/>
          <w:lang w:val="es-ES"/>
        </w:rPr>
        <w:t>Breonna</w:t>
      </w:r>
      <w:proofErr w:type="spellEnd"/>
      <w:r w:rsidRPr="003558B7">
        <w:rPr>
          <w:rFonts w:ascii="Times New Roman" w:hAnsi="Times New Roman" w:cs="Times New Roman"/>
          <w:lang w:val="es-ES"/>
        </w:rPr>
        <w:t xml:space="preserve"> Taylor, Tony </w:t>
      </w:r>
      <w:proofErr w:type="spellStart"/>
      <w:r w:rsidRPr="003558B7">
        <w:rPr>
          <w:rFonts w:ascii="Times New Roman" w:hAnsi="Times New Roman" w:cs="Times New Roman"/>
          <w:lang w:val="es-ES"/>
        </w:rPr>
        <w:t>McDade</w:t>
      </w:r>
      <w:proofErr w:type="spellEnd"/>
      <w:r w:rsidRPr="003558B7">
        <w:rPr>
          <w:rFonts w:ascii="Times New Roman" w:hAnsi="Times New Roman" w:cs="Times New Roman"/>
          <w:lang w:val="es-ES"/>
        </w:rPr>
        <w:t xml:space="preserve"> y </w:t>
      </w:r>
      <w:proofErr w:type="spellStart"/>
      <w:r w:rsidRPr="003558B7">
        <w:rPr>
          <w:rFonts w:ascii="Times New Roman" w:hAnsi="Times New Roman" w:cs="Times New Roman"/>
          <w:lang w:val="es-ES"/>
        </w:rPr>
        <w:t>Ahmaud</w:t>
      </w:r>
      <w:proofErr w:type="spellEnd"/>
      <w:r w:rsidRPr="003558B7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558B7">
        <w:rPr>
          <w:rFonts w:ascii="Times New Roman" w:hAnsi="Times New Roman" w:cs="Times New Roman"/>
          <w:lang w:val="es-ES"/>
        </w:rPr>
        <w:t>Arbery</w:t>
      </w:r>
      <w:proofErr w:type="spellEnd"/>
      <w:r w:rsidRPr="003558B7">
        <w:rPr>
          <w:rFonts w:ascii="Times New Roman" w:hAnsi="Times New Roman" w:cs="Times New Roman"/>
          <w:lang w:val="es-ES"/>
        </w:rPr>
        <w:t xml:space="preserve"> me han dejado enfurecido con un sistema que </w:t>
      </w:r>
      <w:r w:rsidR="004E7F78" w:rsidRPr="003558B7">
        <w:rPr>
          <w:rFonts w:ascii="Times New Roman" w:hAnsi="Times New Roman" w:cs="Times New Roman"/>
          <w:lang w:val="es-ES"/>
        </w:rPr>
        <w:t xml:space="preserve">colectivamente excusa y perpetúa la violencia racista. A la vez que </w:t>
      </w:r>
      <w:r w:rsidR="003558B7">
        <w:rPr>
          <w:rFonts w:ascii="Times New Roman" w:hAnsi="Times New Roman" w:cs="Times New Roman"/>
          <w:lang w:val="es-ES"/>
        </w:rPr>
        <w:t xml:space="preserve">la </w:t>
      </w:r>
      <w:r w:rsidR="00753608">
        <w:rPr>
          <w:rFonts w:ascii="Times New Roman" w:hAnsi="Times New Roman" w:cs="Times New Roman"/>
          <w:lang w:val="es-ES"/>
        </w:rPr>
        <w:t xml:space="preserve">frustración y </w:t>
      </w:r>
      <w:r w:rsidR="00FB4EC4">
        <w:rPr>
          <w:rFonts w:ascii="Times New Roman" w:hAnsi="Times New Roman" w:cs="Times New Roman"/>
          <w:lang w:val="es-ES"/>
        </w:rPr>
        <w:t>los llamamientos</w:t>
      </w:r>
      <w:r w:rsidR="00753608">
        <w:rPr>
          <w:rFonts w:ascii="Times New Roman" w:hAnsi="Times New Roman" w:cs="Times New Roman"/>
          <w:lang w:val="es-ES"/>
        </w:rPr>
        <w:t xml:space="preserve"> a la acción</w:t>
      </w:r>
      <w:r w:rsidR="004E7F78" w:rsidRPr="003558B7">
        <w:rPr>
          <w:rFonts w:ascii="Times New Roman" w:hAnsi="Times New Roman" w:cs="Times New Roman"/>
          <w:lang w:val="es-ES"/>
        </w:rPr>
        <w:t xml:space="preserve"> se manifiestan en las calles, guardo luto con las familias y las comunidades que han perdido a sus seres queridos.</w:t>
      </w:r>
    </w:p>
    <w:p w14:paraId="39972E88" w14:textId="77777777" w:rsidR="004E7F78" w:rsidRPr="003558B7" w:rsidRDefault="004E7F78">
      <w:pPr>
        <w:rPr>
          <w:rFonts w:ascii="Times New Roman" w:hAnsi="Times New Roman" w:cs="Times New Roman"/>
          <w:lang w:val="es-ES"/>
        </w:rPr>
      </w:pPr>
    </w:p>
    <w:p w14:paraId="037B0DAB" w14:textId="6707A73A" w:rsidR="00370B3D" w:rsidRPr="003558B7" w:rsidRDefault="004E7F78">
      <w:pPr>
        <w:rPr>
          <w:rFonts w:ascii="Times New Roman" w:hAnsi="Times New Roman" w:cs="Times New Roman"/>
          <w:lang w:val="es-ES"/>
        </w:rPr>
      </w:pPr>
      <w:r w:rsidRPr="003558B7">
        <w:rPr>
          <w:rFonts w:ascii="Times New Roman" w:hAnsi="Times New Roman" w:cs="Times New Roman"/>
          <w:lang w:val="es-ES"/>
        </w:rPr>
        <w:t xml:space="preserve">Como universidad miembro de la Iglesia evangélica luterana en Estados Unidos (ELCA, por sus siglas en inglés), </w:t>
      </w:r>
      <w:r w:rsidR="00B62546" w:rsidRPr="003558B7">
        <w:rPr>
          <w:rFonts w:ascii="Times New Roman" w:hAnsi="Times New Roman" w:cs="Times New Roman"/>
          <w:lang w:val="es-ES"/>
        </w:rPr>
        <w:t xml:space="preserve">nos comprometemos a </w:t>
      </w:r>
      <w:hyperlink r:id="rId4" w:history="1">
        <w:r w:rsidR="00B62546" w:rsidRPr="003558B7">
          <w:rPr>
            <w:rStyle w:val="Hyperlink"/>
            <w:rFonts w:ascii="Times New Roman" w:hAnsi="Times New Roman" w:cs="Times New Roman"/>
            <w:lang w:val="es-ES"/>
          </w:rPr>
          <w:t>combatir el racismo y la supremacía blanca</w:t>
        </w:r>
      </w:hyperlink>
      <w:r w:rsidR="003558B7">
        <w:rPr>
          <w:rFonts w:ascii="Times New Roman" w:hAnsi="Times New Roman" w:cs="Times New Roman"/>
          <w:lang w:val="es-ES"/>
        </w:rPr>
        <w:t xml:space="preserve">. </w:t>
      </w:r>
      <w:r w:rsidR="00F52566" w:rsidRPr="003558B7">
        <w:rPr>
          <w:rFonts w:ascii="Times New Roman" w:hAnsi="Times New Roman" w:cs="Times New Roman"/>
          <w:lang w:val="es-ES"/>
        </w:rPr>
        <w:t>Elogiamos a</w:t>
      </w:r>
      <w:r w:rsidR="00B62546" w:rsidRPr="003558B7">
        <w:rPr>
          <w:rFonts w:ascii="Times New Roman" w:hAnsi="Times New Roman" w:cs="Times New Roman"/>
          <w:lang w:val="es-ES"/>
        </w:rPr>
        <w:t xml:space="preserve"> nuestros estudiantes, </w:t>
      </w:r>
      <w:r w:rsidR="00F52566" w:rsidRPr="003558B7">
        <w:rPr>
          <w:rFonts w:ascii="Times New Roman" w:hAnsi="Times New Roman" w:cs="Times New Roman"/>
          <w:lang w:val="es-ES"/>
        </w:rPr>
        <w:t xml:space="preserve">exalumnos, profesorado y personal por contribuir su experiencia profesional y donar su tiempo, energía y recursos financieros a causas antirracistas. </w:t>
      </w:r>
    </w:p>
    <w:p w14:paraId="412DE9C3" w14:textId="196DAD0B" w:rsidR="00F52566" w:rsidRPr="003558B7" w:rsidRDefault="00F52566">
      <w:pPr>
        <w:rPr>
          <w:rFonts w:ascii="Times New Roman" w:hAnsi="Times New Roman" w:cs="Times New Roman"/>
          <w:lang w:val="es-ES"/>
        </w:rPr>
      </w:pPr>
    </w:p>
    <w:p w14:paraId="1F944941" w14:textId="0ED329DC" w:rsidR="00F52566" w:rsidRPr="003558B7" w:rsidRDefault="00F52566">
      <w:pPr>
        <w:rPr>
          <w:rFonts w:ascii="Times New Roman" w:hAnsi="Times New Roman" w:cs="Times New Roman"/>
          <w:lang w:val="es-ES"/>
        </w:rPr>
      </w:pPr>
      <w:r w:rsidRPr="003558B7">
        <w:rPr>
          <w:rFonts w:ascii="Times New Roman" w:hAnsi="Times New Roman" w:cs="Times New Roman"/>
          <w:lang w:val="es-ES"/>
        </w:rPr>
        <w:t>En PLU, nos esforzamos por desarrollar en nuestros estudiantes—y nosotros mismos—</w:t>
      </w:r>
      <w:r w:rsidR="00E30E97" w:rsidRPr="003558B7">
        <w:rPr>
          <w:rFonts w:ascii="Times New Roman" w:hAnsi="Times New Roman" w:cs="Times New Roman"/>
          <w:lang w:val="es-ES"/>
        </w:rPr>
        <w:t>el pensamiento crítico, la compasión y la valentía</w:t>
      </w:r>
      <w:r w:rsidRPr="003558B7">
        <w:rPr>
          <w:rFonts w:ascii="Times New Roman" w:hAnsi="Times New Roman" w:cs="Times New Roman"/>
          <w:lang w:val="es-ES"/>
        </w:rPr>
        <w:t xml:space="preserve"> para contribuir a</w:t>
      </w:r>
      <w:r w:rsidR="00E30E97" w:rsidRPr="003558B7">
        <w:rPr>
          <w:rFonts w:ascii="Times New Roman" w:hAnsi="Times New Roman" w:cs="Times New Roman"/>
          <w:lang w:val="es-ES"/>
        </w:rPr>
        <w:t xml:space="preserve">l desmantelamiento de sistemas de opresión que siguen presentes en los sectores gubernamentales y no gubernamentales, así como en nuestra propia universidad. </w:t>
      </w:r>
    </w:p>
    <w:p w14:paraId="55F983BC" w14:textId="603FA095" w:rsidR="00E30E97" w:rsidRPr="003558B7" w:rsidRDefault="00E30E97">
      <w:pPr>
        <w:rPr>
          <w:rFonts w:ascii="Times New Roman" w:hAnsi="Times New Roman" w:cs="Times New Roman"/>
          <w:lang w:val="es-ES"/>
        </w:rPr>
      </w:pPr>
    </w:p>
    <w:p w14:paraId="1F5BB4CE" w14:textId="77A9C4A5" w:rsidR="00DD3A28" w:rsidRPr="003558B7" w:rsidRDefault="003558B7" w:rsidP="00DD3A28">
      <w:pPr>
        <w:rPr>
          <w:rFonts w:ascii="Times New Roman" w:hAnsi="Times New Roman" w:cs="Times New Roman"/>
          <w:lang w:val="es-ES"/>
        </w:rPr>
      </w:pPr>
      <w:hyperlink r:id="rId5" w:history="1">
        <w:r w:rsidR="00DD3A28" w:rsidRPr="003558B7">
          <w:rPr>
            <w:rStyle w:val="Hyperlink"/>
            <w:rFonts w:ascii="Times New Roman" w:hAnsi="Times New Roman" w:cs="Times New Roman"/>
            <w:lang w:val="es-ES"/>
          </w:rPr>
          <w:t>Nos comprometemos</w:t>
        </w:r>
      </w:hyperlink>
      <w:r w:rsidR="00DD3A28" w:rsidRPr="003558B7">
        <w:rPr>
          <w:rFonts w:ascii="Times New Roman" w:hAnsi="Times New Roman" w:cs="Times New Roman"/>
          <w:lang w:val="es-ES"/>
        </w:rPr>
        <w:t xml:space="preserve"> a seguir trabajando para ser una universidad que no rehúya las conversaciones difíciles sobre el racismo, la supremacía blanca y la desigualdad. También nos comprometemos a reevaluar nuestro clima, políticas, planes de estudio y más para crear un entorno de aprendizaje y trabajo auténtico, inclusivo y activamente antirracista. Queremos ser una comunidad que empodere, escuche y apoye a todos nuestros estudiantes, empleados y profesores de color. Desafiamos a la comunidad blanca a que examine la historia racial de nuestro país y su impacto continuo en cada una de nuestras vidas.</w:t>
      </w:r>
    </w:p>
    <w:p w14:paraId="1C34084C" w14:textId="77777777" w:rsidR="00DD3A28" w:rsidRPr="003558B7" w:rsidRDefault="00DD3A28" w:rsidP="00DD3A28">
      <w:pPr>
        <w:rPr>
          <w:rFonts w:ascii="Times New Roman" w:hAnsi="Times New Roman" w:cs="Times New Roman"/>
          <w:lang w:val="es-ES"/>
        </w:rPr>
      </w:pPr>
    </w:p>
    <w:p w14:paraId="33DBEC9C" w14:textId="016C09FE" w:rsidR="002D404B" w:rsidRPr="003558B7" w:rsidRDefault="002D404B" w:rsidP="002D404B">
      <w:pPr>
        <w:rPr>
          <w:rFonts w:ascii="Times New Roman" w:hAnsi="Times New Roman" w:cs="Times New Roman"/>
          <w:lang w:val="es-ES"/>
        </w:rPr>
      </w:pPr>
      <w:r w:rsidRPr="003558B7">
        <w:rPr>
          <w:rFonts w:ascii="Times New Roman" w:hAnsi="Times New Roman" w:cs="Times New Roman"/>
          <w:lang w:val="es-ES"/>
        </w:rPr>
        <w:t xml:space="preserve">Es por eso que el nuevo </w:t>
      </w:r>
      <w:hyperlink r:id="rId6" w:history="1">
        <w:r w:rsidRPr="003558B7">
          <w:rPr>
            <w:rStyle w:val="Hyperlink"/>
            <w:rFonts w:ascii="Times New Roman" w:hAnsi="Times New Roman" w:cs="Times New Roman"/>
            <w:lang w:val="es-ES"/>
          </w:rPr>
          <w:t>Plan Estratégico de Diversidad, Equidad e Inclusión</w:t>
        </w:r>
      </w:hyperlink>
      <w:r w:rsidRPr="003558B7">
        <w:rPr>
          <w:rFonts w:ascii="Times New Roman" w:hAnsi="Times New Roman" w:cs="Times New Roman"/>
          <w:lang w:val="es-ES"/>
        </w:rPr>
        <w:t xml:space="preserve"> (en inglés) nos presenta la oportunidad de innovar frente a las inequidades masivas y las disparidades en la atención médica reveladas por la violencia racial y la pandemia COVID-19. </w:t>
      </w:r>
      <w:r w:rsidRPr="003558B7">
        <w:rPr>
          <w:rFonts w:ascii="Times New Roman" w:hAnsi="Times New Roman" w:cs="Times New Roman"/>
          <w:lang w:val="es-ES"/>
        </w:rPr>
        <w:br/>
      </w:r>
    </w:p>
    <w:p w14:paraId="1710EA3A" w14:textId="77777777" w:rsidR="002D404B" w:rsidRPr="003558B7" w:rsidRDefault="002D404B" w:rsidP="002D404B">
      <w:pPr>
        <w:rPr>
          <w:rFonts w:ascii="Times New Roman" w:hAnsi="Times New Roman" w:cs="Times New Roman"/>
          <w:lang w:val="es-ES"/>
        </w:rPr>
      </w:pPr>
      <w:proofErr w:type="spellStart"/>
      <w:r w:rsidRPr="003558B7">
        <w:rPr>
          <w:rFonts w:ascii="Times New Roman" w:hAnsi="Times New Roman" w:cs="Times New Roman"/>
          <w:lang w:val="es-ES"/>
        </w:rPr>
        <w:t>Lutes</w:t>
      </w:r>
      <w:proofErr w:type="spellEnd"/>
      <w:r w:rsidRPr="003558B7">
        <w:rPr>
          <w:rFonts w:ascii="Times New Roman" w:hAnsi="Times New Roman" w:cs="Times New Roman"/>
          <w:lang w:val="es-ES"/>
        </w:rPr>
        <w:t>, a cada uno de nosotros nos corresponde trabajar duro para hacer avanzar a nuestro país más allá de su pasado y presente racista. Las vidas negras son importantes. Debemos protegernos unos a otros de la violencia.</w:t>
      </w:r>
    </w:p>
    <w:p w14:paraId="69DE6626" w14:textId="77777777" w:rsidR="00AB54E1" w:rsidRDefault="00AB54E1" w:rsidP="002D404B">
      <w:pPr>
        <w:rPr>
          <w:rFonts w:ascii="Times New Roman" w:hAnsi="Times New Roman" w:cs="Times New Roman"/>
          <w:lang w:val="es-ES"/>
        </w:rPr>
      </w:pPr>
    </w:p>
    <w:p w14:paraId="7EF66678" w14:textId="03A4F1D7" w:rsidR="002D404B" w:rsidRPr="003558B7" w:rsidRDefault="002D404B" w:rsidP="002D404B">
      <w:pPr>
        <w:rPr>
          <w:rFonts w:ascii="Times New Roman" w:hAnsi="Times New Roman" w:cs="Times New Roman"/>
          <w:lang w:val="es-ES"/>
        </w:rPr>
      </w:pPr>
      <w:bookmarkStart w:id="0" w:name="_GoBack"/>
      <w:bookmarkEnd w:id="0"/>
      <w:r w:rsidRPr="003558B7">
        <w:rPr>
          <w:rFonts w:ascii="Times New Roman" w:hAnsi="Times New Roman" w:cs="Times New Roman"/>
          <w:lang w:val="es-ES"/>
        </w:rPr>
        <w:t xml:space="preserve">Aún nos queda mucho trabajo por hacer. En nuestra universidad, en nuestras comunidades y en nuestro mundo. </w:t>
      </w:r>
    </w:p>
    <w:p w14:paraId="4DC5FAA9" w14:textId="32AEA6C6" w:rsidR="002D404B" w:rsidRPr="003558B7" w:rsidRDefault="002D404B" w:rsidP="002D404B">
      <w:pPr>
        <w:rPr>
          <w:rFonts w:ascii="Times New Roman" w:hAnsi="Times New Roman" w:cs="Times New Roman"/>
          <w:lang w:val="es-ES"/>
        </w:rPr>
      </w:pPr>
    </w:p>
    <w:p w14:paraId="7140CE4C" w14:textId="2D6564EC" w:rsidR="003558B7" w:rsidRPr="003558B7" w:rsidRDefault="003558B7" w:rsidP="002D404B">
      <w:pPr>
        <w:rPr>
          <w:rFonts w:ascii="Times New Roman" w:hAnsi="Times New Roman" w:cs="Times New Roman"/>
          <w:lang w:val="es-ES"/>
        </w:rPr>
      </w:pPr>
      <w:r w:rsidRPr="003558B7">
        <w:rPr>
          <w:rFonts w:ascii="Times New Roman" w:hAnsi="Times New Roman" w:cs="Times New Roman"/>
          <w:lang w:val="es-ES"/>
        </w:rPr>
        <w:t xml:space="preserve">Atentamente, </w:t>
      </w:r>
    </w:p>
    <w:p w14:paraId="25DD8AAD" w14:textId="062797E1" w:rsidR="003558B7" w:rsidRPr="003558B7" w:rsidRDefault="003558B7" w:rsidP="002D404B">
      <w:pPr>
        <w:rPr>
          <w:rFonts w:ascii="Times New Roman" w:hAnsi="Times New Roman" w:cs="Times New Roman"/>
          <w:lang w:val="es-ES"/>
        </w:rPr>
      </w:pPr>
      <w:r w:rsidRPr="003558B7">
        <w:rPr>
          <w:rFonts w:ascii="Times New Roman" w:eastAsia="Times New Roman" w:hAnsi="Times New Roman" w:cs="Times New Roman"/>
          <w:noProof/>
          <w:color w:val="0000FF"/>
        </w:rPr>
        <w:drawing>
          <wp:inline distT="0" distB="0" distL="0" distR="0" wp14:anchorId="37FA46D0" wp14:editId="177B7C9F">
            <wp:extent cx="1917700" cy="711200"/>
            <wp:effectExtent l="0" t="0" r="0" b="0"/>
            <wp:docPr id="1" name="Picture 1" descr="https://www.plu.edu/marcom/wp-content/uploads/sites/15/2018/10/unnamed-300x127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lu.edu/marcom/wp-content/uploads/sites/15/2018/10/unnamed-300x127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2B39A" w14:textId="6F210B09" w:rsidR="003558B7" w:rsidRPr="003558B7" w:rsidRDefault="003558B7" w:rsidP="002D404B">
      <w:pPr>
        <w:rPr>
          <w:rFonts w:ascii="Times New Roman" w:hAnsi="Times New Roman" w:cs="Times New Roman"/>
          <w:lang w:val="es-ES"/>
        </w:rPr>
      </w:pPr>
    </w:p>
    <w:p w14:paraId="04005371" w14:textId="66C63034" w:rsidR="00E30E97" w:rsidRDefault="003558B7" w:rsidP="002D404B">
      <w:pPr>
        <w:rPr>
          <w:rFonts w:ascii="Times New Roman" w:hAnsi="Times New Roman" w:cs="Times New Roman"/>
          <w:lang w:val="es-ES"/>
        </w:rPr>
      </w:pPr>
      <w:r w:rsidRPr="003558B7">
        <w:rPr>
          <w:rFonts w:ascii="Times New Roman" w:hAnsi="Times New Roman" w:cs="Times New Roman"/>
          <w:lang w:val="es-ES"/>
        </w:rPr>
        <w:t xml:space="preserve">Allan </w:t>
      </w:r>
      <w:proofErr w:type="spellStart"/>
      <w:r w:rsidRPr="003558B7">
        <w:rPr>
          <w:rFonts w:ascii="Times New Roman" w:hAnsi="Times New Roman" w:cs="Times New Roman"/>
          <w:lang w:val="es-ES"/>
        </w:rPr>
        <w:t>Belton</w:t>
      </w:r>
      <w:proofErr w:type="spellEnd"/>
      <w:r w:rsidRPr="003558B7">
        <w:rPr>
          <w:rFonts w:ascii="Times New Roman" w:hAnsi="Times New Roman" w:cs="Times New Roman"/>
          <w:lang w:val="es-ES"/>
        </w:rPr>
        <w:br/>
      </w:r>
      <w:proofErr w:type="gramStart"/>
      <w:r w:rsidRPr="003558B7">
        <w:rPr>
          <w:rFonts w:ascii="Times New Roman" w:hAnsi="Times New Roman" w:cs="Times New Roman"/>
          <w:lang w:val="es-ES"/>
        </w:rPr>
        <w:t>Presidente</w:t>
      </w:r>
      <w:proofErr w:type="gramEnd"/>
    </w:p>
    <w:p w14:paraId="5C342570" w14:textId="578D1EC4" w:rsidR="00753608" w:rsidRDefault="00753608" w:rsidP="002D404B">
      <w:pPr>
        <w:rPr>
          <w:rFonts w:ascii="Times New Roman" w:hAnsi="Times New Roman" w:cs="Times New Roman"/>
          <w:lang w:val="es-ES"/>
        </w:rPr>
      </w:pPr>
    </w:p>
    <w:p w14:paraId="38E7FBD2" w14:textId="47AD7720" w:rsidR="002C5C0D" w:rsidRDefault="00753608" w:rsidP="002D404B">
      <w:pPr>
        <w:rPr>
          <w:rFonts w:ascii="Times New Roman" w:hAnsi="Times New Roman" w:cs="Times New Roman"/>
          <w:lang w:val="es-ES"/>
        </w:rPr>
      </w:pPr>
      <w:r w:rsidRPr="00753608">
        <w:rPr>
          <w:rFonts w:ascii="Times New Roman" w:hAnsi="Times New Roman" w:cs="Times New Roman"/>
          <w:lang w:val="es-ES"/>
        </w:rPr>
        <w:lastRenderedPageBreak/>
        <w:t>P.D.</w:t>
      </w:r>
      <w:r w:rsidR="002C5C0D">
        <w:rPr>
          <w:rFonts w:ascii="Times New Roman" w:hAnsi="Times New Roman" w:cs="Times New Roman"/>
          <w:lang w:val="es-ES"/>
        </w:rPr>
        <w:t xml:space="preserve">: </w:t>
      </w:r>
      <w:r w:rsidRPr="00753608">
        <w:rPr>
          <w:rFonts w:ascii="Times New Roman" w:hAnsi="Times New Roman" w:cs="Times New Roman"/>
          <w:lang w:val="es-ES"/>
        </w:rPr>
        <w:t xml:space="preserve">Este verano, los miembros de nuestra comunidad también están invitados a unirse al </w:t>
      </w:r>
      <w:r w:rsidR="002C5C0D">
        <w:rPr>
          <w:rFonts w:ascii="Times New Roman" w:hAnsi="Times New Roman" w:cs="Times New Roman"/>
          <w:lang w:val="es-ES"/>
        </w:rPr>
        <w:t xml:space="preserve">PLU </w:t>
      </w:r>
      <w:proofErr w:type="spellStart"/>
      <w:r w:rsidR="002C5C0D">
        <w:rPr>
          <w:rFonts w:ascii="Times New Roman" w:hAnsi="Times New Roman" w:cs="Times New Roman"/>
          <w:lang w:val="es-ES"/>
        </w:rPr>
        <w:t>Common</w:t>
      </w:r>
      <w:proofErr w:type="spellEnd"/>
      <w:r w:rsidR="002C5C0D">
        <w:rPr>
          <w:rFonts w:ascii="Times New Roman" w:hAnsi="Times New Roman" w:cs="Times New Roman"/>
          <w:lang w:val="es-ES"/>
        </w:rPr>
        <w:t xml:space="preserve"> Reading </w:t>
      </w:r>
      <w:proofErr w:type="spellStart"/>
      <w:r w:rsidR="002C5C0D">
        <w:rPr>
          <w:rFonts w:ascii="Times New Roman" w:hAnsi="Times New Roman" w:cs="Times New Roman"/>
          <w:lang w:val="es-ES"/>
        </w:rPr>
        <w:t>Group</w:t>
      </w:r>
      <w:proofErr w:type="spellEnd"/>
      <w:r w:rsidR="00FB4EC4">
        <w:rPr>
          <w:rFonts w:ascii="Times New Roman" w:hAnsi="Times New Roman" w:cs="Times New Roman"/>
          <w:lang w:val="es-ES"/>
        </w:rPr>
        <w:t xml:space="preserve"> para leer</w:t>
      </w:r>
      <w:r w:rsidRPr="0075360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C5C0D">
        <w:rPr>
          <w:rFonts w:ascii="Times New Roman" w:hAnsi="Times New Roman" w:cs="Times New Roman"/>
          <w:i/>
          <w:lang w:val="es-ES"/>
        </w:rPr>
        <w:t>The</w:t>
      </w:r>
      <w:proofErr w:type="spellEnd"/>
      <w:r w:rsidRPr="002C5C0D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2C5C0D">
        <w:rPr>
          <w:rFonts w:ascii="Times New Roman" w:hAnsi="Times New Roman" w:cs="Times New Roman"/>
          <w:i/>
          <w:lang w:val="es-ES"/>
        </w:rPr>
        <w:t>Hate</w:t>
      </w:r>
      <w:proofErr w:type="spellEnd"/>
      <w:r w:rsidRPr="002C5C0D">
        <w:rPr>
          <w:rFonts w:ascii="Times New Roman" w:hAnsi="Times New Roman" w:cs="Times New Roman"/>
          <w:i/>
          <w:lang w:val="es-ES"/>
        </w:rPr>
        <w:t xml:space="preserve"> U </w:t>
      </w:r>
      <w:proofErr w:type="spellStart"/>
      <w:r w:rsidRPr="002C5C0D">
        <w:rPr>
          <w:rFonts w:ascii="Times New Roman" w:hAnsi="Times New Roman" w:cs="Times New Roman"/>
          <w:i/>
          <w:lang w:val="es-ES"/>
        </w:rPr>
        <w:t>Give</w:t>
      </w:r>
      <w:proofErr w:type="spellEnd"/>
      <w:r w:rsidR="002C5C0D">
        <w:rPr>
          <w:rFonts w:ascii="Times New Roman" w:hAnsi="Times New Roman" w:cs="Times New Roman"/>
          <w:i/>
          <w:lang w:val="es-ES"/>
        </w:rPr>
        <w:t xml:space="preserve"> </w:t>
      </w:r>
      <w:r w:rsidR="002C5C0D">
        <w:rPr>
          <w:rFonts w:ascii="Times New Roman" w:hAnsi="Times New Roman" w:cs="Times New Roman"/>
          <w:lang w:val="es-ES"/>
        </w:rPr>
        <w:t>(</w:t>
      </w:r>
      <w:r w:rsidR="002C5C0D" w:rsidRPr="002C5C0D">
        <w:rPr>
          <w:rFonts w:ascii="Times New Roman" w:hAnsi="Times New Roman" w:cs="Times New Roman"/>
          <w:i/>
          <w:lang w:val="es-ES"/>
        </w:rPr>
        <w:t>El odio que das</w:t>
      </w:r>
      <w:r w:rsidR="002C5C0D">
        <w:rPr>
          <w:rFonts w:ascii="Times New Roman" w:hAnsi="Times New Roman" w:cs="Times New Roman"/>
          <w:lang w:val="es-ES"/>
        </w:rPr>
        <w:t>)</w:t>
      </w:r>
      <w:r w:rsidRPr="00753608">
        <w:rPr>
          <w:rFonts w:ascii="Times New Roman" w:hAnsi="Times New Roman" w:cs="Times New Roman"/>
          <w:lang w:val="es-ES"/>
        </w:rPr>
        <w:t xml:space="preserve">, una premiada novela juvenil de Angie Thomas basada en la muerte de Oscar </w:t>
      </w:r>
      <w:proofErr w:type="spellStart"/>
      <w:r w:rsidRPr="00753608">
        <w:rPr>
          <w:rFonts w:ascii="Times New Roman" w:hAnsi="Times New Roman" w:cs="Times New Roman"/>
          <w:lang w:val="es-ES"/>
        </w:rPr>
        <w:t>Grant</w:t>
      </w:r>
      <w:proofErr w:type="spellEnd"/>
      <w:r w:rsidRPr="00753608">
        <w:rPr>
          <w:rFonts w:ascii="Times New Roman" w:hAnsi="Times New Roman" w:cs="Times New Roman"/>
          <w:lang w:val="es-ES"/>
        </w:rPr>
        <w:t xml:space="preserve"> en Oakland, California a manos de la policía. Más información estará disponible a finales de este mes. </w:t>
      </w:r>
    </w:p>
    <w:p w14:paraId="43637C56" w14:textId="77777777" w:rsidR="002C5C0D" w:rsidRDefault="002C5C0D" w:rsidP="002D404B">
      <w:pPr>
        <w:rPr>
          <w:rFonts w:ascii="Times New Roman" w:hAnsi="Times New Roman" w:cs="Times New Roman"/>
          <w:lang w:val="es-ES"/>
        </w:rPr>
      </w:pPr>
    </w:p>
    <w:p w14:paraId="313DCE94" w14:textId="75AF7406" w:rsidR="002C5C0D" w:rsidRDefault="00753608" w:rsidP="002D404B">
      <w:pPr>
        <w:rPr>
          <w:rFonts w:ascii="Times New Roman" w:hAnsi="Times New Roman" w:cs="Times New Roman"/>
          <w:lang w:val="es-ES"/>
        </w:rPr>
      </w:pPr>
      <w:r w:rsidRPr="00753608">
        <w:rPr>
          <w:rFonts w:ascii="Times New Roman" w:hAnsi="Times New Roman" w:cs="Times New Roman"/>
          <w:lang w:val="es-ES"/>
        </w:rPr>
        <w:t>Además, los estudiantes, el profesorado y el personal pueden buscar apoyo continuo en los siguientes recurso</w:t>
      </w:r>
      <w:r w:rsidR="002C5C0D">
        <w:rPr>
          <w:rFonts w:ascii="Times New Roman" w:hAnsi="Times New Roman" w:cs="Times New Roman"/>
          <w:lang w:val="es-ES"/>
        </w:rPr>
        <w:t>s. Hasta ahora estos servicios solo están disponibles en inglés.</w:t>
      </w:r>
    </w:p>
    <w:p w14:paraId="2854B972" w14:textId="5F94AE2D" w:rsidR="002C5C0D" w:rsidRPr="00FB4EC4" w:rsidRDefault="002C5C0D" w:rsidP="002C5C0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/>
        </w:rPr>
      </w:pPr>
      <w:hyperlink r:id="rId9" w:history="1">
        <w:r w:rsidRPr="00FB4EC4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>Cam</w:t>
        </w:r>
        <w:r w:rsidRPr="00FB4EC4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>p</w:t>
        </w:r>
        <w:r w:rsidRPr="00FB4EC4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>us Ministry</w:t>
        </w:r>
      </w:hyperlink>
      <w:r w:rsidRPr="00FB4EC4">
        <w:rPr>
          <w:rFonts w:ascii="Times New Roman" w:eastAsia="Times New Roman" w:hAnsi="Times New Roman" w:cs="Times New Roman"/>
          <w:lang w:val="es-ES"/>
        </w:rPr>
        <w:t>, 253-535-7464, cmin@plu.edu</w:t>
      </w:r>
      <w:r w:rsidRPr="00FB4EC4">
        <w:rPr>
          <w:rFonts w:ascii="Times New Roman" w:eastAsia="Times New Roman" w:hAnsi="Times New Roman" w:cs="Times New Roman"/>
          <w:lang w:val="es-ES"/>
        </w:rPr>
        <w:br/>
      </w:r>
      <w:hyperlink r:id="rId10" w:history="1">
        <w:r w:rsidRPr="00FB4EC4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>LuteTelehealth</w:t>
        </w:r>
      </w:hyperlink>
      <w:r w:rsidRPr="00FB4EC4">
        <w:rPr>
          <w:rFonts w:ascii="Times New Roman" w:eastAsia="Times New Roman" w:hAnsi="Times New Roman" w:cs="Times New Roman"/>
          <w:lang w:val="es-ES"/>
        </w:rPr>
        <w:t xml:space="preserve">, </w:t>
      </w:r>
      <w:r w:rsidR="00FB4EC4" w:rsidRPr="00FB4EC4">
        <w:rPr>
          <w:rFonts w:ascii="Times New Roman" w:eastAsia="Times New Roman" w:hAnsi="Times New Roman" w:cs="Times New Roman"/>
          <w:lang w:val="es-ES"/>
        </w:rPr>
        <w:t>únase en línea en</w:t>
      </w:r>
      <w:r w:rsidRPr="00FB4EC4">
        <w:rPr>
          <w:rFonts w:ascii="Times New Roman" w:eastAsia="Times New Roman" w:hAnsi="Times New Roman" w:cs="Times New Roman"/>
          <w:lang w:val="es-ES"/>
        </w:rPr>
        <w:t xml:space="preserve"> </w:t>
      </w:r>
      <w:hyperlink r:id="rId11" w:history="1">
        <w:r w:rsidRPr="00FB4EC4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>plu.edu/lute-telehealth</w:t>
        </w:r>
      </w:hyperlink>
      <w:r w:rsidRPr="00FB4EC4">
        <w:rPr>
          <w:rFonts w:ascii="Times New Roman" w:eastAsia="Times New Roman" w:hAnsi="Times New Roman" w:cs="Times New Roman"/>
          <w:lang w:val="es-ES"/>
        </w:rPr>
        <w:br/>
      </w:r>
      <w:hyperlink r:id="rId12" w:history="1">
        <w:r w:rsidRPr="00FB4EC4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>Diversity Center</w:t>
        </w:r>
      </w:hyperlink>
      <w:r w:rsidRPr="00FB4EC4">
        <w:rPr>
          <w:rFonts w:ascii="Times New Roman" w:eastAsia="Times New Roman" w:hAnsi="Times New Roman" w:cs="Times New Roman"/>
          <w:lang w:val="es-ES"/>
        </w:rPr>
        <w:t>, 253-535-8750, dcenter@plu.edu</w:t>
      </w:r>
      <w:r w:rsidRPr="00FB4EC4">
        <w:rPr>
          <w:rFonts w:ascii="Times New Roman" w:eastAsia="Times New Roman" w:hAnsi="Times New Roman" w:cs="Times New Roman"/>
          <w:lang w:val="es-ES"/>
        </w:rPr>
        <w:br/>
      </w:r>
      <w:hyperlink r:id="rId13" w:history="1">
        <w:proofErr w:type="spellStart"/>
        <w:r w:rsidRPr="00FB4EC4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>Employee</w:t>
        </w:r>
        <w:proofErr w:type="spellEnd"/>
        <w:r w:rsidRPr="00FB4EC4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 xml:space="preserve"> </w:t>
        </w:r>
        <w:proofErr w:type="spellStart"/>
        <w:r w:rsidRPr="00FB4EC4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>Assistanc</w:t>
        </w:r>
        <w:r w:rsidRPr="00FB4EC4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>e</w:t>
        </w:r>
        <w:proofErr w:type="spellEnd"/>
        <w:r w:rsidRPr="00FB4EC4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 xml:space="preserve"> </w:t>
        </w:r>
        <w:proofErr w:type="spellStart"/>
        <w:r w:rsidRPr="00FB4EC4">
          <w:rPr>
            <w:rFonts w:ascii="Times New Roman" w:eastAsia="Times New Roman" w:hAnsi="Times New Roman" w:cs="Times New Roman"/>
            <w:color w:val="0000FF"/>
            <w:u w:val="single"/>
            <w:lang w:val="es-ES"/>
          </w:rPr>
          <w:t>Program</w:t>
        </w:r>
        <w:proofErr w:type="spellEnd"/>
      </w:hyperlink>
      <w:r w:rsidRPr="00FB4EC4">
        <w:rPr>
          <w:rFonts w:ascii="Times New Roman" w:eastAsia="Times New Roman" w:hAnsi="Times New Roman" w:cs="Times New Roman"/>
          <w:lang w:val="es-ES"/>
        </w:rPr>
        <w:t>, 1-800-777-4114</w:t>
      </w:r>
    </w:p>
    <w:p w14:paraId="24FD6692" w14:textId="77777777" w:rsidR="002C5C0D" w:rsidRPr="00FB4EC4" w:rsidRDefault="002C5C0D" w:rsidP="002D404B">
      <w:pPr>
        <w:rPr>
          <w:rFonts w:ascii="Times New Roman" w:hAnsi="Times New Roman" w:cs="Times New Roman"/>
          <w:lang w:val="es-ES"/>
        </w:rPr>
      </w:pPr>
    </w:p>
    <w:sectPr w:rsidR="002C5C0D" w:rsidRPr="00FB4EC4" w:rsidSect="00A43F0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D"/>
    <w:rsid w:val="0018784A"/>
    <w:rsid w:val="00215B9E"/>
    <w:rsid w:val="002C5C0D"/>
    <w:rsid w:val="002D404B"/>
    <w:rsid w:val="003558B7"/>
    <w:rsid w:val="00363765"/>
    <w:rsid w:val="00370B3D"/>
    <w:rsid w:val="003943A2"/>
    <w:rsid w:val="00441150"/>
    <w:rsid w:val="004B5E6D"/>
    <w:rsid w:val="004E7F78"/>
    <w:rsid w:val="0051701A"/>
    <w:rsid w:val="005931E3"/>
    <w:rsid w:val="006F0392"/>
    <w:rsid w:val="007123A2"/>
    <w:rsid w:val="00735C54"/>
    <w:rsid w:val="00753608"/>
    <w:rsid w:val="00794843"/>
    <w:rsid w:val="009C464F"/>
    <w:rsid w:val="00A43F00"/>
    <w:rsid w:val="00A44F60"/>
    <w:rsid w:val="00AB54E1"/>
    <w:rsid w:val="00B62546"/>
    <w:rsid w:val="00DD3A28"/>
    <w:rsid w:val="00E30E97"/>
    <w:rsid w:val="00F52566"/>
    <w:rsid w:val="00F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FF0984"/>
  <w14:defaultImageDpi w14:val="32767"/>
  <w15:chartTrackingRefBased/>
  <w15:docId w15:val="{005624ED-1FC9-4B4C-9AF0-A88D16C7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8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55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chn.com/members/employeeassista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lu.edu/marcom/wp-content/uploads/sites/15/2018/10/unnamed.png" TargetMode="External"/><Relationship Id="rId12" Type="http://schemas.openxmlformats.org/officeDocument/2006/relationships/hyperlink" Target="https://www.plu.edu/diversity-cent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u.edu/diversity-inclusion/current-projects/" TargetMode="External"/><Relationship Id="rId11" Type="http://schemas.openxmlformats.org/officeDocument/2006/relationships/hyperlink" Target="http://www.plu.edu/lute-telehealth" TargetMode="External"/><Relationship Id="rId5" Type="http://schemas.openxmlformats.org/officeDocument/2006/relationships/hyperlink" Target="https://www.plu.edu/diversity-inclusio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lu.edu/chws/lute-telehealth/" TargetMode="External"/><Relationship Id="rId4" Type="http://schemas.openxmlformats.org/officeDocument/2006/relationships/hyperlink" Target="https://www.elca.org/News-and-Events/8039" TargetMode="External"/><Relationship Id="rId9" Type="http://schemas.openxmlformats.org/officeDocument/2006/relationships/hyperlink" Target="https://www.plu.edu/campus-ministr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2960</Characters>
  <Application>Microsoft Office Word</Application>
  <DocSecurity>0</DocSecurity>
  <Lines>44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2020-06-16T17:57:00Z</dcterms:created>
  <dcterms:modified xsi:type="dcterms:W3CDTF">2020-06-16T18:00:00Z</dcterms:modified>
</cp:coreProperties>
</file>