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02A7" w14:textId="77777777" w:rsidR="009106EC" w:rsidRPr="00720595" w:rsidRDefault="00720595" w:rsidP="00720595">
      <w:pPr>
        <w:spacing w:after="60"/>
        <w:jc w:val="center"/>
        <w:rPr>
          <w:b/>
          <w:sz w:val="32"/>
        </w:rPr>
      </w:pPr>
      <w:r w:rsidRPr="00720595">
        <w:rPr>
          <w:b/>
          <w:sz w:val="32"/>
        </w:rPr>
        <w:t>Dr. Justin Eckstein</w:t>
      </w:r>
    </w:p>
    <w:p w14:paraId="3DFAA4FF" w14:textId="77777777" w:rsidR="00720595" w:rsidRPr="00720595" w:rsidRDefault="00720595" w:rsidP="00720595">
      <w:pPr>
        <w:spacing w:after="60"/>
        <w:jc w:val="center"/>
      </w:pPr>
      <w:r w:rsidRPr="00720595">
        <w:t>Department of Communication | Pacific Lutheran University | Tacoma, Washington 98447</w:t>
      </w:r>
    </w:p>
    <w:p w14:paraId="5398ACDE" w14:textId="77777777" w:rsidR="00720595" w:rsidRPr="00720595" w:rsidRDefault="00720595" w:rsidP="00720595">
      <w:pPr>
        <w:spacing w:after="60"/>
        <w:jc w:val="center"/>
      </w:pPr>
      <w:r w:rsidRPr="00720595">
        <w:t>ecksteja@plu.edu | 505-235-2110</w:t>
      </w:r>
    </w:p>
    <w:p w14:paraId="78F6FD16" w14:textId="77777777" w:rsidR="00A72F1E" w:rsidRPr="00720595" w:rsidRDefault="00A72F1E" w:rsidP="00A72F1E">
      <w:pPr>
        <w:spacing w:after="60"/>
      </w:pPr>
    </w:p>
    <w:p w14:paraId="01F0166C" w14:textId="77777777" w:rsidR="00720595" w:rsidRPr="00720595" w:rsidRDefault="00720595" w:rsidP="00720595">
      <w:pPr>
        <w:pBdr>
          <w:bottom w:val="single" w:sz="6" w:space="1" w:color="auto"/>
        </w:pBdr>
        <w:spacing w:after="60"/>
        <w:rPr>
          <w:b/>
          <w:smallCaps/>
          <w:sz w:val="28"/>
        </w:rPr>
      </w:pPr>
      <w:r w:rsidRPr="00720595">
        <w:rPr>
          <w:b/>
          <w:smallCaps/>
          <w:sz w:val="28"/>
        </w:rPr>
        <w:t>Education</w:t>
      </w:r>
    </w:p>
    <w:p w14:paraId="7298D8B1" w14:textId="77777777" w:rsidR="00720595" w:rsidRDefault="00720595" w:rsidP="00720595">
      <w:pPr>
        <w:spacing w:before="120"/>
      </w:pPr>
      <w:r>
        <w:t>Ph.D.</w:t>
      </w:r>
      <w:r>
        <w:tab/>
        <w:t>University of Denver, Communication Studies</w:t>
      </w:r>
      <w:r>
        <w:tab/>
      </w:r>
      <w:r>
        <w:tab/>
      </w:r>
      <w:r>
        <w:tab/>
      </w:r>
      <w:r>
        <w:tab/>
      </w:r>
      <w:r>
        <w:tab/>
      </w:r>
      <w:r>
        <w:tab/>
        <w:t>2013</w:t>
      </w:r>
    </w:p>
    <w:p w14:paraId="6346C1D4" w14:textId="137F5CE5" w:rsidR="00720595" w:rsidRPr="00720595" w:rsidRDefault="00720595" w:rsidP="001C75D4">
      <w:r>
        <w:tab/>
        <w:t>Area of Emphasis: Emergent Digital Practices</w:t>
      </w:r>
      <w:r>
        <w:tab/>
      </w:r>
    </w:p>
    <w:p w14:paraId="2C86D51B" w14:textId="77777777" w:rsidR="00720595" w:rsidRPr="00720595" w:rsidRDefault="00720595" w:rsidP="00720595">
      <w:pPr>
        <w:spacing w:before="120"/>
      </w:pPr>
      <w:r>
        <w:t>M.A.</w:t>
      </w:r>
      <w:r>
        <w:tab/>
      </w:r>
      <w:r w:rsidRPr="00720595">
        <w:t>University of Nevada, Las Vegas, Communication Studies</w:t>
      </w:r>
      <w:r>
        <w:tab/>
      </w:r>
      <w:r>
        <w:tab/>
      </w:r>
      <w:r>
        <w:tab/>
      </w:r>
      <w:r>
        <w:tab/>
      </w:r>
      <w:r>
        <w:tab/>
        <w:t>2009</w:t>
      </w:r>
    </w:p>
    <w:p w14:paraId="68889335" w14:textId="77777777" w:rsidR="00720595" w:rsidRPr="00720595" w:rsidRDefault="00720595" w:rsidP="00720595">
      <w:pPr>
        <w:spacing w:before="120"/>
      </w:pPr>
      <w:r>
        <w:t>B.A.</w:t>
      </w:r>
      <w:r>
        <w:tab/>
      </w:r>
      <w:r w:rsidRPr="00720595">
        <w:t xml:space="preserve">University of Denver, International Studies                 </w:t>
      </w:r>
      <w:r>
        <w:tab/>
      </w:r>
      <w:r>
        <w:tab/>
      </w:r>
      <w:r>
        <w:tab/>
      </w:r>
      <w:r>
        <w:tab/>
      </w:r>
      <w:r>
        <w:tab/>
        <w:t>2007</w:t>
      </w:r>
    </w:p>
    <w:p w14:paraId="5A844CD7" w14:textId="2FE3DB1E" w:rsidR="00720595" w:rsidRDefault="00720595" w:rsidP="001C75D4"/>
    <w:p w14:paraId="2084C639" w14:textId="77777777" w:rsidR="00720595" w:rsidRDefault="00720595" w:rsidP="00720595"/>
    <w:p w14:paraId="20B544B0" w14:textId="77777777" w:rsidR="00720595" w:rsidRPr="00720595" w:rsidRDefault="00720595" w:rsidP="00720595">
      <w:pPr>
        <w:rPr>
          <w:b/>
          <w:smallCaps/>
        </w:rPr>
      </w:pPr>
      <w:r w:rsidRPr="00720595">
        <w:rPr>
          <w:b/>
          <w:smallCaps/>
        </w:rPr>
        <w:t>Certifications</w:t>
      </w:r>
    </w:p>
    <w:p w14:paraId="6518CE74" w14:textId="77777777" w:rsidR="00720595" w:rsidRDefault="00720595" w:rsidP="006A2AB2">
      <w:pPr>
        <w:spacing w:before="60"/>
      </w:pPr>
      <w:r>
        <w:t>Teaching Online Certification, Pacific Lutheran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>2017</w:t>
      </w:r>
    </w:p>
    <w:p w14:paraId="03B53307" w14:textId="77777777" w:rsidR="00720595" w:rsidRDefault="00720595" w:rsidP="00720595"/>
    <w:p w14:paraId="1C5FCF28" w14:textId="77777777" w:rsidR="00A72F1E" w:rsidRDefault="00A72F1E" w:rsidP="00720595">
      <w:pPr>
        <w:pBdr>
          <w:bottom w:val="single" w:sz="6" w:space="1" w:color="auto"/>
        </w:pBdr>
        <w:rPr>
          <w:b/>
          <w:smallCaps/>
          <w:sz w:val="28"/>
        </w:rPr>
      </w:pPr>
    </w:p>
    <w:p w14:paraId="597342D2" w14:textId="432C7A62" w:rsidR="00720595" w:rsidRPr="00720595" w:rsidRDefault="00720595" w:rsidP="00720595">
      <w:pPr>
        <w:pBdr>
          <w:bottom w:val="single" w:sz="6" w:space="1" w:color="auto"/>
        </w:pBdr>
        <w:rPr>
          <w:b/>
          <w:smallCaps/>
          <w:sz w:val="28"/>
        </w:rPr>
      </w:pPr>
      <w:r w:rsidRPr="00720595">
        <w:rPr>
          <w:b/>
          <w:smallCaps/>
          <w:sz w:val="28"/>
        </w:rPr>
        <w:t>Professional Experience</w:t>
      </w:r>
    </w:p>
    <w:p w14:paraId="0C2A807A" w14:textId="636390E2" w:rsidR="00F11EF3" w:rsidRDefault="0038384B" w:rsidP="00AD6177">
      <w:pPr>
        <w:spacing w:before="120"/>
      </w:pPr>
      <w:r>
        <w:t>Co-Founder</w:t>
      </w:r>
      <w:r w:rsidR="00F11EF3">
        <w:t xml:space="preserve"> </w:t>
      </w:r>
      <w:r w:rsidR="00F11EF3">
        <w:tab/>
      </w:r>
      <w:r w:rsidR="00F11EF3">
        <w:tab/>
      </w:r>
      <w:r w:rsidR="00F11EF3">
        <w:tab/>
      </w:r>
      <w:r w:rsidR="00F11EF3">
        <w:tab/>
        <w:t xml:space="preserve">Insight Debates and Dialogue </w:t>
      </w:r>
      <w:r w:rsidR="00F11EF3">
        <w:tab/>
      </w:r>
      <w:r w:rsidR="00F11EF3">
        <w:tab/>
      </w:r>
      <w:r w:rsidR="00F11EF3">
        <w:tab/>
      </w:r>
      <w:r w:rsidR="00F11EF3">
        <w:tab/>
        <w:t xml:space="preserve">2024-Present </w:t>
      </w:r>
    </w:p>
    <w:p w14:paraId="7CC11A0E" w14:textId="0456ACA9" w:rsidR="00AD6177" w:rsidRDefault="00AD6177" w:rsidP="00AD6177">
      <w:pPr>
        <w:spacing w:before="120"/>
      </w:pPr>
      <w:r>
        <w:t>Associate Professor</w:t>
      </w:r>
      <w:r>
        <w:tab/>
      </w:r>
      <w:r>
        <w:tab/>
      </w:r>
      <w:r>
        <w:tab/>
        <w:t>Pacific Lutheran University</w:t>
      </w:r>
      <w:r>
        <w:tab/>
      </w:r>
      <w:r>
        <w:tab/>
      </w:r>
      <w:r>
        <w:tab/>
      </w:r>
      <w:r>
        <w:tab/>
      </w:r>
      <w:r>
        <w:tab/>
        <w:t>2022-Present</w:t>
      </w:r>
    </w:p>
    <w:p w14:paraId="17118F56" w14:textId="77777777" w:rsidR="00AD6177" w:rsidRDefault="00AD6177" w:rsidP="00AD6177">
      <w:r>
        <w:tab/>
      </w:r>
      <w:r>
        <w:tab/>
      </w:r>
      <w:r>
        <w:tab/>
      </w:r>
      <w:r>
        <w:tab/>
      </w:r>
      <w:r>
        <w:tab/>
        <w:t>Department of Communication</w:t>
      </w:r>
    </w:p>
    <w:p w14:paraId="5882C78E" w14:textId="6028E919" w:rsidR="00AD6177" w:rsidRDefault="00AD6177" w:rsidP="00AD6177">
      <w:pPr>
        <w:spacing w:before="120"/>
      </w:pPr>
      <w:r>
        <w:t>Assistant Professor</w:t>
      </w:r>
      <w:r>
        <w:tab/>
      </w:r>
      <w:r>
        <w:tab/>
      </w:r>
      <w:r>
        <w:tab/>
        <w:t>Pacific Lutheran University</w:t>
      </w:r>
      <w:r>
        <w:tab/>
      </w:r>
      <w:r>
        <w:tab/>
      </w:r>
      <w:r>
        <w:tab/>
      </w:r>
      <w:r>
        <w:tab/>
      </w:r>
      <w:r>
        <w:tab/>
        <w:t>2016-2022</w:t>
      </w:r>
    </w:p>
    <w:p w14:paraId="2C2E7B43" w14:textId="77777777" w:rsidR="00AD6177" w:rsidRDefault="00AD6177" w:rsidP="00AD6177">
      <w:r>
        <w:tab/>
      </w:r>
      <w:r>
        <w:tab/>
      </w:r>
      <w:r>
        <w:tab/>
      </w:r>
      <w:r>
        <w:tab/>
      </w:r>
      <w:r>
        <w:tab/>
        <w:t>Department of Communication</w:t>
      </w:r>
    </w:p>
    <w:p w14:paraId="35D763BB" w14:textId="40296260" w:rsidR="00720595" w:rsidRDefault="00AD6177" w:rsidP="007B4514">
      <w:pPr>
        <w:spacing w:before="120"/>
      </w:pPr>
      <w:r>
        <w:t>Affiliate Faculty</w:t>
      </w:r>
      <w:r w:rsidR="00720595">
        <w:t xml:space="preserve"> </w:t>
      </w:r>
      <w:r w:rsidR="00720595">
        <w:tab/>
      </w:r>
      <w:r w:rsidR="00720595">
        <w:tab/>
      </w:r>
      <w:r w:rsidR="00720595">
        <w:tab/>
        <w:t>University</w:t>
      </w:r>
      <w:r>
        <w:t xml:space="preserve"> of Washington</w:t>
      </w:r>
      <w:r w:rsidR="00720595">
        <w:tab/>
      </w:r>
      <w:r w:rsidR="00720595">
        <w:tab/>
      </w:r>
      <w:r w:rsidR="00720595">
        <w:tab/>
      </w:r>
      <w:r w:rsidR="00720595">
        <w:tab/>
      </w:r>
      <w:r w:rsidR="00720595">
        <w:tab/>
        <w:t>20</w:t>
      </w:r>
      <w:r>
        <w:t>20</w:t>
      </w:r>
      <w:r w:rsidR="00720595">
        <w:t>-Present</w:t>
      </w:r>
    </w:p>
    <w:p w14:paraId="2319D6ED" w14:textId="77777777" w:rsidR="00720595" w:rsidRDefault="00720595" w:rsidP="00720595">
      <w:r>
        <w:tab/>
      </w:r>
      <w:r>
        <w:tab/>
      </w:r>
      <w:r>
        <w:tab/>
      </w:r>
      <w:r>
        <w:tab/>
      </w:r>
      <w:r>
        <w:tab/>
        <w:t>Department of Communication</w:t>
      </w:r>
    </w:p>
    <w:p w14:paraId="5A0EF247" w14:textId="1B08D78D" w:rsidR="00F40E1A" w:rsidRDefault="00F40E1A" w:rsidP="00720595">
      <w:pPr>
        <w:spacing w:before="120"/>
      </w:pPr>
      <w:r>
        <w:t>Fellow of Public Practice</w:t>
      </w:r>
      <w:r>
        <w:tab/>
      </w:r>
      <w:r>
        <w:tab/>
        <w:t xml:space="preserve">Braver Angels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2022-Present </w:t>
      </w:r>
      <w:r>
        <w:tab/>
      </w:r>
      <w:r>
        <w:tab/>
      </w:r>
    </w:p>
    <w:p w14:paraId="3156FB58" w14:textId="2EB15334" w:rsidR="00720595" w:rsidRDefault="00720595" w:rsidP="00720595">
      <w:pPr>
        <w:spacing w:before="120"/>
      </w:pPr>
      <w:r>
        <w:t>Director of Forensics</w:t>
      </w:r>
      <w:r>
        <w:tab/>
      </w:r>
      <w:r>
        <w:tab/>
      </w:r>
      <w:r>
        <w:tab/>
        <w:t>Pacific Lutheran University</w:t>
      </w:r>
      <w:r>
        <w:tab/>
      </w:r>
      <w:r>
        <w:tab/>
      </w:r>
      <w:r>
        <w:tab/>
      </w:r>
      <w:r>
        <w:tab/>
      </w:r>
      <w:r>
        <w:tab/>
        <w:t>2013-2020</w:t>
      </w:r>
    </w:p>
    <w:p w14:paraId="70F5301D" w14:textId="77777777" w:rsidR="00720595" w:rsidRDefault="00720595" w:rsidP="00720595">
      <w:r>
        <w:tab/>
      </w:r>
      <w:r>
        <w:tab/>
      </w:r>
      <w:r>
        <w:tab/>
      </w:r>
      <w:r>
        <w:tab/>
      </w:r>
      <w:r>
        <w:tab/>
        <w:t>Department of Communication</w:t>
      </w:r>
    </w:p>
    <w:p w14:paraId="0943BDE0" w14:textId="77777777" w:rsidR="00720595" w:rsidRDefault="00720595" w:rsidP="00720595">
      <w:pPr>
        <w:spacing w:before="120"/>
      </w:pPr>
      <w:r>
        <w:t>Clinical Assistant Professor</w:t>
      </w:r>
      <w:r>
        <w:tab/>
      </w:r>
      <w:r>
        <w:tab/>
        <w:t>Pacific Lutheran University</w:t>
      </w:r>
      <w:r>
        <w:tab/>
      </w:r>
      <w:r>
        <w:tab/>
      </w:r>
      <w:r>
        <w:tab/>
      </w:r>
      <w:r>
        <w:tab/>
      </w:r>
      <w:r>
        <w:tab/>
        <w:t>2013-2016</w:t>
      </w:r>
    </w:p>
    <w:p w14:paraId="06D7FF3D" w14:textId="77777777" w:rsidR="00720595" w:rsidRDefault="00720595" w:rsidP="00720595">
      <w:r>
        <w:tab/>
      </w:r>
      <w:r>
        <w:tab/>
      </w:r>
      <w:r>
        <w:tab/>
      </w:r>
      <w:r>
        <w:tab/>
      </w:r>
      <w:r>
        <w:tab/>
        <w:t>Department of Communication</w:t>
      </w:r>
    </w:p>
    <w:p w14:paraId="276777DE" w14:textId="77777777" w:rsidR="00720595" w:rsidRDefault="00720595" w:rsidP="00720595">
      <w:pPr>
        <w:spacing w:before="120"/>
      </w:pPr>
      <w:r>
        <w:t>Term Faculty</w:t>
      </w:r>
      <w:r>
        <w:tab/>
      </w:r>
      <w:r>
        <w:tab/>
      </w:r>
      <w:r>
        <w:tab/>
      </w:r>
      <w:r>
        <w:tab/>
        <w:t>Regis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>2012</w:t>
      </w:r>
    </w:p>
    <w:p w14:paraId="476E35AC" w14:textId="77777777" w:rsidR="00720595" w:rsidRDefault="00720595" w:rsidP="00720595">
      <w:r>
        <w:tab/>
      </w:r>
      <w:r>
        <w:tab/>
      </w:r>
      <w:r>
        <w:tab/>
      </w:r>
      <w:r>
        <w:tab/>
      </w:r>
      <w:r>
        <w:tab/>
        <w:t>Department of Communication</w:t>
      </w:r>
    </w:p>
    <w:p w14:paraId="6A0DDFE6" w14:textId="77777777" w:rsidR="00720595" w:rsidRDefault="00720595" w:rsidP="00720595">
      <w:pPr>
        <w:spacing w:before="120"/>
      </w:pPr>
      <w:r>
        <w:t>Graduate Assistant,</w:t>
      </w:r>
      <w:r>
        <w:tab/>
      </w:r>
      <w:r>
        <w:tab/>
      </w:r>
      <w:r>
        <w:tab/>
        <w:t>University of Denver</w:t>
      </w:r>
      <w:r>
        <w:tab/>
      </w:r>
      <w:r>
        <w:tab/>
      </w:r>
      <w:r>
        <w:tab/>
      </w:r>
      <w:r>
        <w:tab/>
      </w:r>
      <w:r>
        <w:tab/>
      </w:r>
      <w:r>
        <w:tab/>
        <w:t>2009-2012</w:t>
      </w:r>
    </w:p>
    <w:p w14:paraId="31536148" w14:textId="77777777" w:rsidR="00720595" w:rsidRDefault="00720595" w:rsidP="00720595">
      <w:r>
        <w:t>Director of Debate</w:t>
      </w:r>
      <w:r>
        <w:tab/>
      </w:r>
      <w:r>
        <w:tab/>
      </w:r>
      <w:r>
        <w:tab/>
        <w:t>Department of Communication Studies</w:t>
      </w:r>
    </w:p>
    <w:p w14:paraId="66C7E21E" w14:textId="77777777" w:rsidR="00720595" w:rsidRDefault="00720595" w:rsidP="00720595">
      <w:pPr>
        <w:spacing w:before="120"/>
      </w:pPr>
      <w:r>
        <w:t>Graduate Assistant,</w:t>
      </w:r>
      <w:r>
        <w:tab/>
      </w:r>
      <w:r>
        <w:tab/>
      </w:r>
      <w:r>
        <w:tab/>
        <w:t>University of Nevada, Las Vegas</w:t>
      </w:r>
      <w:r>
        <w:tab/>
      </w:r>
      <w:r>
        <w:tab/>
      </w:r>
      <w:r>
        <w:tab/>
      </w:r>
      <w:r>
        <w:tab/>
        <w:t>2007-2009</w:t>
      </w:r>
    </w:p>
    <w:p w14:paraId="1D3A865F" w14:textId="77777777" w:rsidR="00720595" w:rsidRDefault="00720595" w:rsidP="00720595">
      <w:r>
        <w:t>Assistant Debate Coach</w:t>
      </w:r>
      <w:r>
        <w:tab/>
      </w:r>
      <w:r>
        <w:tab/>
        <w:t>Department of Communication Studies</w:t>
      </w:r>
    </w:p>
    <w:p w14:paraId="6941AC72" w14:textId="77777777" w:rsidR="00720595" w:rsidRDefault="00720595" w:rsidP="00720595"/>
    <w:p w14:paraId="2EE14CC3" w14:textId="77777777" w:rsidR="00BF5AF9" w:rsidRDefault="00BF5AF9" w:rsidP="006A2AB2">
      <w:pPr>
        <w:pBdr>
          <w:bottom w:val="single" w:sz="6" w:space="1" w:color="auto"/>
        </w:pBdr>
        <w:rPr>
          <w:b/>
          <w:smallCaps/>
          <w:sz w:val="28"/>
        </w:rPr>
      </w:pPr>
    </w:p>
    <w:p w14:paraId="0C8CE3E2" w14:textId="77777777" w:rsidR="00BF5AF9" w:rsidRDefault="00BF5AF9" w:rsidP="006A2AB2">
      <w:pPr>
        <w:pBdr>
          <w:bottom w:val="single" w:sz="6" w:space="1" w:color="auto"/>
        </w:pBdr>
        <w:rPr>
          <w:b/>
          <w:smallCaps/>
          <w:sz w:val="28"/>
        </w:rPr>
      </w:pPr>
    </w:p>
    <w:p w14:paraId="200544B9" w14:textId="77777777" w:rsidR="00BF5AF9" w:rsidRDefault="00BF5AF9" w:rsidP="006A2AB2">
      <w:pPr>
        <w:pBdr>
          <w:bottom w:val="single" w:sz="6" w:space="1" w:color="auto"/>
        </w:pBdr>
        <w:rPr>
          <w:b/>
          <w:smallCaps/>
          <w:sz w:val="28"/>
        </w:rPr>
      </w:pPr>
    </w:p>
    <w:p w14:paraId="406A9AC0" w14:textId="77777777" w:rsidR="00BF5AF9" w:rsidRDefault="00BF5AF9" w:rsidP="006A2AB2">
      <w:pPr>
        <w:pBdr>
          <w:bottom w:val="single" w:sz="6" w:space="1" w:color="auto"/>
        </w:pBdr>
        <w:rPr>
          <w:b/>
          <w:smallCaps/>
          <w:sz w:val="28"/>
        </w:rPr>
      </w:pPr>
    </w:p>
    <w:p w14:paraId="528F130E" w14:textId="77777777" w:rsidR="00BF5AF9" w:rsidRDefault="00BF5AF9" w:rsidP="006A2AB2">
      <w:pPr>
        <w:pBdr>
          <w:bottom w:val="single" w:sz="6" w:space="1" w:color="auto"/>
        </w:pBdr>
        <w:rPr>
          <w:b/>
          <w:smallCaps/>
          <w:sz w:val="28"/>
        </w:rPr>
      </w:pPr>
    </w:p>
    <w:p w14:paraId="17818BA0" w14:textId="54BF8646" w:rsidR="00720595" w:rsidRPr="006A2AB2" w:rsidRDefault="00720595" w:rsidP="006A2AB2">
      <w:pPr>
        <w:pBdr>
          <w:bottom w:val="single" w:sz="6" w:space="1" w:color="auto"/>
        </w:pBdr>
        <w:rPr>
          <w:b/>
          <w:smallCaps/>
          <w:sz w:val="28"/>
        </w:rPr>
      </w:pPr>
      <w:r w:rsidRPr="004010A9">
        <w:rPr>
          <w:b/>
          <w:smallCaps/>
          <w:sz w:val="28"/>
        </w:rPr>
        <w:lastRenderedPageBreak/>
        <w:t>Publications</w:t>
      </w:r>
    </w:p>
    <w:p w14:paraId="03D00021" w14:textId="206E72B5" w:rsidR="007E4C5E" w:rsidRPr="007E4C5E" w:rsidRDefault="004010A9" w:rsidP="006A2AB2">
      <w:pPr>
        <w:spacing w:before="120"/>
        <w:rPr>
          <w:b/>
          <w:smallCaps/>
        </w:rPr>
      </w:pPr>
      <w:r w:rsidRPr="006A2AB2">
        <w:rPr>
          <w:b/>
          <w:smallCaps/>
        </w:rPr>
        <w:t>Books</w:t>
      </w:r>
    </w:p>
    <w:p w14:paraId="517DB158" w14:textId="400A2C43" w:rsidR="004B7FD5" w:rsidRDefault="004B7FD5" w:rsidP="0043631C">
      <w:pPr>
        <w:spacing w:before="60"/>
        <w:ind w:left="720" w:hanging="720"/>
      </w:pPr>
      <w:r w:rsidRPr="004B7FD5">
        <w:t>Goodwin, J., Innocenti, B., &amp; Eckstein, J. (Eds.). (in press). Studies in normative pragmatics. University of Windsor Press.</w:t>
      </w:r>
    </w:p>
    <w:p w14:paraId="773390B0" w14:textId="77777777" w:rsidR="004B7FD5" w:rsidRDefault="004B7FD5" w:rsidP="0043631C">
      <w:pPr>
        <w:spacing w:before="60"/>
        <w:ind w:left="720" w:hanging="720"/>
      </w:pPr>
    </w:p>
    <w:p w14:paraId="57F27517" w14:textId="1C284F7A" w:rsidR="00326CC9" w:rsidRDefault="00F806B9" w:rsidP="0043631C">
      <w:pPr>
        <w:spacing w:before="60"/>
        <w:ind w:left="720" w:hanging="720"/>
      </w:pPr>
      <w:r>
        <w:t xml:space="preserve">Eckstein, J. </w:t>
      </w:r>
      <w:r>
        <w:rPr>
          <w:i/>
          <w:iCs/>
        </w:rPr>
        <w:t>Sound Tactics</w:t>
      </w:r>
      <w:r w:rsidR="005A3C92">
        <w:rPr>
          <w:i/>
          <w:iCs/>
        </w:rPr>
        <w:t xml:space="preserve">: The </w:t>
      </w:r>
      <w:r w:rsidR="00681B20">
        <w:rPr>
          <w:i/>
          <w:iCs/>
        </w:rPr>
        <w:t>Acoustics</w:t>
      </w:r>
      <w:r w:rsidR="005A3C92">
        <w:rPr>
          <w:i/>
          <w:iCs/>
        </w:rPr>
        <w:t xml:space="preserve"> of Protest Rhetoric</w:t>
      </w:r>
      <w:r>
        <w:t xml:space="preserve">. State College: Penn State University </w:t>
      </w:r>
      <w:r w:rsidR="00FD69B8">
        <w:t>Press, May</w:t>
      </w:r>
      <w:r w:rsidR="00EC53F7">
        <w:t xml:space="preserve"> 2025</w:t>
      </w:r>
    </w:p>
    <w:p w14:paraId="561BF53B" w14:textId="7C2322E4" w:rsidR="001411B3" w:rsidRPr="00C2201E" w:rsidRDefault="001411B3" w:rsidP="0043631C">
      <w:pPr>
        <w:spacing w:before="60"/>
        <w:ind w:left="720" w:hanging="720"/>
      </w:pPr>
      <w:r>
        <w:tab/>
        <w:t xml:space="preserve">Reviewed in </w:t>
      </w:r>
      <w:r>
        <w:rPr>
          <w:i/>
          <w:iCs/>
        </w:rPr>
        <w:t>Informal Logic</w:t>
      </w:r>
      <w:r w:rsidR="00E07F03">
        <w:t xml:space="preserve"> (2025)</w:t>
      </w:r>
      <w:r w:rsidR="00DC5885">
        <w:t xml:space="preserve">; </w:t>
      </w:r>
      <w:r w:rsidR="00DC5885">
        <w:rPr>
          <w:i/>
          <w:iCs/>
        </w:rPr>
        <w:t xml:space="preserve">Communication and Race </w:t>
      </w:r>
      <w:r w:rsidR="00DC5885">
        <w:t>(2025)</w:t>
      </w:r>
      <w:r w:rsidR="0072411E">
        <w:t xml:space="preserve">; </w:t>
      </w:r>
      <w:r w:rsidR="00C2201E">
        <w:rPr>
          <w:i/>
          <w:iCs/>
        </w:rPr>
        <w:t xml:space="preserve">Critical Studies in Media Communication </w:t>
      </w:r>
      <w:r w:rsidR="00C2201E">
        <w:t xml:space="preserve">(2025); </w:t>
      </w:r>
      <w:r w:rsidR="0072411E">
        <w:rPr>
          <w:i/>
          <w:iCs/>
        </w:rPr>
        <w:t>Argumentation (</w:t>
      </w:r>
      <w:r w:rsidR="0072411E">
        <w:t>2026)</w:t>
      </w:r>
      <w:r w:rsidR="00C2201E">
        <w:t xml:space="preserve">; </w:t>
      </w:r>
      <w:r w:rsidR="00C2201E">
        <w:rPr>
          <w:i/>
          <w:iCs/>
        </w:rPr>
        <w:t xml:space="preserve">Sounding Out </w:t>
      </w:r>
      <w:r w:rsidR="00C2201E">
        <w:t>(2026)</w:t>
      </w:r>
    </w:p>
    <w:p w14:paraId="51A40388" w14:textId="77777777" w:rsidR="004B7FD5" w:rsidRDefault="004B7FD5" w:rsidP="006A2AB2">
      <w:pPr>
        <w:spacing w:before="60"/>
        <w:ind w:left="720" w:hanging="720"/>
      </w:pPr>
    </w:p>
    <w:p w14:paraId="37F270AD" w14:textId="2905769C" w:rsidR="004010A9" w:rsidRDefault="004010A9" w:rsidP="006A2AB2">
      <w:pPr>
        <w:spacing w:before="60"/>
        <w:ind w:left="720" w:hanging="720"/>
      </w:pPr>
      <w:r w:rsidRPr="007B4514">
        <w:t xml:space="preserve">Conley, D. &amp; Eckstein, J. (eds.) </w:t>
      </w:r>
      <w:r w:rsidRPr="007530EC">
        <w:rPr>
          <w:i/>
        </w:rPr>
        <w:t>Cookery: On food and rhetorical production</w:t>
      </w:r>
      <w:r w:rsidRPr="004010A9">
        <w:t>, Birmingham: University of Alabama Press, April 2020</w:t>
      </w:r>
      <w:r w:rsidR="00115F80">
        <w:t>.</w:t>
      </w:r>
    </w:p>
    <w:p w14:paraId="7FE7FB9C" w14:textId="1965C2B0" w:rsidR="00D80947" w:rsidRPr="00D80947" w:rsidRDefault="00D80947" w:rsidP="00D80947">
      <w:pPr>
        <w:spacing w:before="60"/>
        <w:ind w:left="720" w:hanging="720"/>
      </w:pPr>
      <w:r>
        <w:tab/>
        <w:t xml:space="preserve">Reviewed in  </w:t>
      </w:r>
      <w:r w:rsidRPr="00D80947">
        <w:rPr>
          <w:i/>
          <w:iCs/>
        </w:rPr>
        <w:t>Food, Culture, &amp; Society</w:t>
      </w:r>
      <w:r w:rsidRPr="00D80947">
        <w:t xml:space="preserve"> </w:t>
      </w:r>
      <w:r>
        <w:t>(</w:t>
      </w:r>
      <w:r w:rsidRPr="00D80947">
        <w:t>2021</w:t>
      </w:r>
      <w:r>
        <w:t xml:space="preserve">), </w:t>
      </w:r>
      <w:r>
        <w:rPr>
          <w:i/>
          <w:iCs/>
        </w:rPr>
        <w:t xml:space="preserve">Quarterly Journal of Speech </w:t>
      </w:r>
      <w:r>
        <w:t>(2022)</w:t>
      </w:r>
    </w:p>
    <w:p w14:paraId="6AD97376" w14:textId="77777777" w:rsidR="006A2AB2" w:rsidRDefault="006A2AB2" w:rsidP="006A2AB2">
      <w:pPr>
        <w:rPr>
          <w:b/>
          <w:smallCaps/>
        </w:rPr>
      </w:pPr>
    </w:p>
    <w:p w14:paraId="6C6E5EBB" w14:textId="48F80BE6" w:rsidR="00315043" w:rsidRPr="00315043" w:rsidRDefault="009E07F4" w:rsidP="00973FFE">
      <w:pPr>
        <w:rPr>
          <w:b/>
          <w:smallCaps/>
        </w:rPr>
      </w:pPr>
      <w:r>
        <w:rPr>
          <w:b/>
          <w:smallCaps/>
        </w:rPr>
        <w:t xml:space="preserve">Journal Articles </w:t>
      </w:r>
    </w:p>
    <w:p w14:paraId="54943F08" w14:textId="77777777" w:rsidR="004B7FD5" w:rsidRPr="004B7FD5" w:rsidRDefault="004B7FD5" w:rsidP="00B57FFE">
      <w:pPr>
        <w:rPr>
          <w:color w:val="222222"/>
          <w:shd w:val="clear" w:color="auto" w:fill="FFFFFF"/>
        </w:rPr>
      </w:pPr>
    </w:p>
    <w:p w14:paraId="6823C4C8" w14:textId="1A3330DB" w:rsidR="004B7FD5" w:rsidRPr="00904C58" w:rsidRDefault="004B7FD5" w:rsidP="004B7FD5">
      <w:pPr>
        <w:ind w:left="720" w:hanging="720"/>
        <w:rPr>
          <w:i/>
          <w:iCs/>
          <w:color w:val="222222"/>
          <w:shd w:val="clear" w:color="auto" w:fill="FFFFFF"/>
        </w:rPr>
      </w:pPr>
      <w:r w:rsidRPr="004B7FD5">
        <w:rPr>
          <w:color w:val="222222"/>
          <w:shd w:val="clear" w:color="auto" w:fill="FFFFFF"/>
        </w:rPr>
        <w:t>Eckstein, J., &amp; Schnider, J. (in press). The argumentative design of persuasive chatbots.</w:t>
      </w:r>
      <w:r w:rsidR="00904C58">
        <w:rPr>
          <w:color w:val="222222"/>
          <w:shd w:val="clear" w:color="auto" w:fill="FFFFFF"/>
        </w:rPr>
        <w:t xml:space="preserve"> </w:t>
      </w:r>
      <w:r w:rsidR="00904C58">
        <w:rPr>
          <w:i/>
          <w:iCs/>
          <w:color w:val="222222"/>
          <w:shd w:val="clear" w:color="auto" w:fill="FFFFFF"/>
        </w:rPr>
        <w:t>POROI</w:t>
      </w:r>
    </w:p>
    <w:p w14:paraId="4B58E300" w14:textId="77777777" w:rsidR="00B57FFE" w:rsidRDefault="00B57FFE" w:rsidP="004B7FD5">
      <w:pPr>
        <w:ind w:left="720" w:hanging="720"/>
        <w:rPr>
          <w:color w:val="222222"/>
          <w:shd w:val="clear" w:color="auto" w:fill="FFFFFF"/>
        </w:rPr>
      </w:pPr>
    </w:p>
    <w:p w14:paraId="7BCF90FD" w14:textId="55C08C93" w:rsidR="00B57FFE" w:rsidRDefault="00B57FFE" w:rsidP="004B7FD5">
      <w:pPr>
        <w:ind w:left="720" w:hanging="720"/>
        <w:rPr>
          <w:color w:val="222222"/>
          <w:shd w:val="clear" w:color="auto" w:fill="FFFFFF"/>
        </w:rPr>
      </w:pPr>
      <w:r w:rsidRPr="00B57FFE">
        <w:rPr>
          <w:color w:val="222222"/>
          <w:shd w:val="clear" w:color="auto" w:fill="FFFFFF"/>
        </w:rPr>
        <w:t xml:space="preserve">Conley, D., &amp; Eckstein, J. (2026). </w:t>
      </w:r>
      <w:proofErr w:type="spellStart"/>
      <w:r w:rsidRPr="00B57FFE">
        <w:rPr>
          <w:color w:val="222222"/>
          <w:shd w:val="clear" w:color="auto" w:fill="FFFFFF"/>
        </w:rPr>
        <w:t>Phronimos</w:t>
      </w:r>
      <w:proofErr w:type="spellEnd"/>
      <w:r w:rsidRPr="00B57FFE">
        <w:rPr>
          <w:color w:val="222222"/>
          <w:shd w:val="clear" w:color="auto" w:fill="FFFFFF"/>
        </w:rPr>
        <w:t xml:space="preserve">/Taster. </w:t>
      </w:r>
      <w:r w:rsidRPr="00904C58">
        <w:rPr>
          <w:i/>
          <w:iCs/>
          <w:color w:val="222222"/>
          <w:shd w:val="clear" w:color="auto" w:fill="FFFFFF"/>
        </w:rPr>
        <w:t>Rhetoric Society Quarterly</w:t>
      </w:r>
      <w:r w:rsidRPr="00B57FFE">
        <w:rPr>
          <w:color w:val="222222"/>
          <w:shd w:val="clear" w:color="auto" w:fill="FFFFFF"/>
        </w:rPr>
        <w:t>, 1–14. https://doi.org/10.1080/02773945.2026.2673022</w:t>
      </w:r>
    </w:p>
    <w:p w14:paraId="628EFED4" w14:textId="77777777" w:rsidR="00CB3FA3" w:rsidRDefault="00CB3FA3" w:rsidP="004B7FD5">
      <w:pPr>
        <w:ind w:left="720" w:hanging="720"/>
        <w:rPr>
          <w:color w:val="222222"/>
          <w:shd w:val="clear" w:color="auto" w:fill="FFFFFF"/>
        </w:rPr>
      </w:pPr>
    </w:p>
    <w:p w14:paraId="138ACA3A" w14:textId="2D85678B" w:rsidR="00CB3FA3" w:rsidRDefault="00CB3FA3" w:rsidP="004B7FD5">
      <w:pPr>
        <w:ind w:left="720" w:hanging="720"/>
        <w:rPr>
          <w:color w:val="222222"/>
          <w:shd w:val="clear" w:color="auto" w:fill="FFFFFF"/>
        </w:rPr>
      </w:pPr>
      <w:r w:rsidRPr="00CB3FA3">
        <w:rPr>
          <w:color w:val="222222"/>
          <w:shd w:val="clear" w:color="auto" w:fill="FFFFFF"/>
        </w:rPr>
        <w:t xml:space="preserve">Eckstein, J. (2026). Swan signal: Acousmatic dissent on the public screen. </w:t>
      </w:r>
      <w:r w:rsidRPr="00904C58">
        <w:rPr>
          <w:i/>
          <w:iCs/>
          <w:color w:val="222222"/>
          <w:shd w:val="clear" w:color="auto" w:fill="FFFFFF"/>
        </w:rPr>
        <w:t>Communication and Democracy</w:t>
      </w:r>
      <w:r w:rsidRPr="00CB3FA3">
        <w:rPr>
          <w:color w:val="222222"/>
          <w:shd w:val="clear" w:color="auto" w:fill="FFFFFF"/>
        </w:rPr>
        <w:t>. Advance online publication. https://doi.org/10.1080/27671127.2026.2673867</w:t>
      </w:r>
    </w:p>
    <w:p w14:paraId="296529E8" w14:textId="77777777" w:rsidR="004B7FD5" w:rsidRPr="004B7FD5" w:rsidRDefault="004B7FD5" w:rsidP="004B7FD5">
      <w:pPr>
        <w:ind w:left="720" w:hanging="720"/>
        <w:rPr>
          <w:color w:val="222222"/>
          <w:shd w:val="clear" w:color="auto" w:fill="FFFFFF"/>
        </w:rPr>
      </w:pPr>
    </w:p>
    <w:p w14:paraId="5072DFA9" w14:textId="039A8510" w:rsidR="00315043" w:rsidRPr="009B42FA" w:rsidRDefault="00315043" w:rsidP="009B42FA">
      <w:pPr>
        <w:ind w:left="720" w:hanging="720"/>
        <w:rPr>
          <w:b/>
          <w:bCs/>
          <w:color w:val="222222"/>
          <w:shd w:val="clear" w:color="auto" w:fill="FFFFFF"/>
        </w:rPr>
      </w:pPr>
      <w:r w:rsidRPr="00315043">
        <w:rPr>
          <w:color w:val="222222"/>
          <w:shd w:val="clear" w:color="auto" w:fill="FFFFFF"/>
        </w:rPr>
        <w:t xml:space="preserve">Eckstein, J. &amp; </w:t>
      </w:r>
      <w:proofErr w:type="spellStart"/>
      <w:r w:rsidRPr="00315043">
        <w:rPr>
          <w:color w:val="222222"/>
          <w:shd w:val="clear" w:color="auto" w:fill="FFFFFF"/>
        </w:rPr>
        <w:t>Koehane</w:t>
      </w:r>
      <w:proofErr w:type="spellEnd"/>
      <w:r w:rsidRPr="00315043">
        <w:rPr>
          <w:color w:val="222222"/>
          <w:shd w:val="clear" w:color="auto" w:fill="FFFFFF"/>
        </w:rPr>
        <w:t>, J. (202</w:t>
      </w:r>
      <w:r w:rsidR="007C5454">
        <w:rPr>
          <w:color w:val="222222"/>
          <w:shd w:val="clear" w:color="auto" w:fill="FFFFFF"/>
        </w:rPr>
        <w:t>3</w:t>
      </w:r>
      <w:r w:rsidRPr="00315043">
        <w:rPr>
          <w:color w:val="222222"/>
          <w:shd w:val="clear" w:color="auto" w:fill="FFFFFF"/>
        </w:rPr>
        <w:t>)</w:t>
      </w:r>
      <w:r w:rsidR="007A773D">
        <w:rPr>
          <w:color w:val="222222"/>
          <w:shd w:val="clear" w:color="auto" w:fill="FFFFFF"/>
        </w:rPr>
        <w:t>.</w:t>
      </w:r>
      <w:r w:rsidRPr="00315043">
        <w:rPr>
          <w:color w:val="222222"/>
          <w:shd w:val="clear" w:color="auto" w:fill="FFFFFF"/>
        </w:rPr>
        <w:t xml:space="preserve"> Fostering </w:t>
      </w:r>
      <w:r w:rsidRPr="00315043">
        <w:rPr>
          <w:rStyle w:val="il"/>
          <w:color w:val="222222"/>
          <w:shd w:val="clear" w:color="auto" w:fill="FFFFFF"/>
        </w:rPr>
        <w:t>grit</w:t>
      </w:r>
      <w:r w:rsidRPr="00315043">
        <w:rPr>
          <w:color w:val="222222"/>
          <w:shd w:val="clear" w:color="auto" w:fill="FFFFFF"/>
        </w:rPr>
        <w:t xml:space="preserve">, designing debates. </w:t>
      </w:r>
      <w:r w:rsidRPr="00315043">
        <w:rPr>
          <w:rStyle w:val="Emphasis"/>
          <w:color w:val="222222"/>
          <w:shd w:val="clear" w:color="auto" w:fill="FFFFFF"/>
        </w:rPr>
        <w:t>Rhetoric, Politics &amp; Culture </w:t>
      </w:r>
      <w:r w:rsidRPr="00315043">
        <w:rPr>
          <w:rStyle w:val="Strong"/>
          <w:b w:val="0"/>
          <w:bCs w:val="0"/>
          <w:color w:val="222222"/>
          <w:shd w:val="clear" w:color="auto" w:fill="FFFFFF"/>
        </w:rPr>
        <w:t>3.2,</w:t>
      </w:r>
      <w:r w:rsidR="007C5454">
        <w:rPr>
          <w:rStyle w:val="Strong"/>
          <w:b w:val="0"/>
          <w:bCs w:val="0"/>
          <w:color w:val="222222"/>
          <w:shd w:val="clear" w:color="auto" w:fill="FFFFFF"/>
        </w:rPr>
        <w:t>.63-</w:t>
      </w:r>
      <w:proofErr w:type="gramStart"/>
      <w:r w:rsidR="007C5454">
        <w:rPr>
          <w:rStyle w:val="Strong"/>
          <w:b w:val="0"/>
          <w:bCs w:val="0"/>
          <w:color w:val="222222"/>
          <w:shd w:val="clear" w:color="auto" w:fill="FFFFFF"/>
        </w:rPr>
        <w:t>67</w:t>
      </w:r>
      <w:r w:rsidRPr="00315043">
        <w:rPr>
          <w:rStyle w:val="Strong"/>
          <w:b w:val="0"/>
          <w:bCs w:val="0"/>
          <w:color w:val="222222"/>
          <w:shd w:val="clear" w:color="auto" w:fill="FFFFFF"/>
        </w:rPr>
        <w:t>.</w:t>
      </w:r>
      <w:r w:rsidR="007C5454">
        <w:rPr>
          <w:rStyle w:val="Strong"/>
          <w:b w:val="0"/>
          <w:bCs w:val="0"/>
          <w:color w:val="222222"/>
          <w:shd w:val="clear" w:color="auto" w:fill="FFFFFF"/>
        </w:rPr>
        <w:t>*</w:t>
      </w:r>
      <w:proofErr w:type="gramEnd"/>
      <w:r w:rsidR="007C5454">
        <w:rPr>
          <w:rStyle w:val="Strong"/>
          <w:b w:val="0"/>
          <w:bCs w:val="0"/>
          <w:color w:val="222222"/>
          <w:shd w:val="clear" w:color="auto" w:fill="FFFFFF"/>
        </w:rPr>
        <w:t xml:space="preserve"> </w:t>
      </w:r>
      <w:r w:rsidRPr="00315043">
        <w:rPr>
          <w:rStyle w:val="Strong"/>
          <w:color w:val="222222"/>
          <w:shd w:val="clear" w:color="auto" w:fill="FFFFFF"/>
        </w:rPr>
        <w:t xml:space="preserve"> </w:t>
      </w:r>
    </w:p>
    <w:p w14:paraId="2B8E08EB" w14:textId="77777777" w:rsidR="009B42FA" w:rsidRDefault="009B42FA" w:rsidP="00315043">
      <w:pPr>
        <w:pStyle w:val="NoSpacing"/>
        <w:ind w:left="720" w:hanging="720"/>
      </w:pPr>
    </w:p>
    <w:p w14:paraId="0382A6CC" w14:textId="77777777" w:rsidR="000C471F" w:rsidRDefault="00315043" w:rsidP="000C471F">
      <w:pPr>
        <w:pStyle w:val="NoSpacing"/>
        <w:ind w:left="720" w:hanging="720"/>
      </w:pPr>
      <w:r w:rsidRPr="00315043">
        <w:t xml:space="preserve">Eckstein, J., &amp; Weger, H. (2025). The citizen questions model for redesigning political candidate debates. </w:t>
      </w:r>
      <w:r w:rsidRPr="00DC5885">
        <w:rPr>
          <w:i/>
          <w:iCs/>
        </w:rPr>
        <w:t>Journal of Applied Communication Research</w:t>
      </w:r>
      <w:r w:rsidRPr="00315043">
        <w:t>.</w:t>
      </w:r>
      <w:r w:rsidR="00DC5885">
        <w:t xml:space="preserve"> 53 (5), 458-478 </w:t>
      </w:r>
      <w:proofErr w:type="spellStart"/>
      <w:r w:rsidR="00DC5885">
        <w:t>doi</w:t>
      </w:r>
      <w:proofErr w:type="spellEnd"/>
      <w:r w:rsidRPr="00315043">
        <w:t>. </w:t>
      </w:r>
      <w:hyperlink r:id="rId7" w:tgtFrame="_blank" w:history="1">
        <w:r w:rsidRPr="00315043">
          <w:rPr>
            <w:rStyle w:val="Hyperlink"/>
          </w:rPr>
          <w:t>https://doi.org/10.1080/00909882.2025.2551320</w:t>
        </w:r>
      </w:hyperlink>
    </w:p>
    <w:p w14:paraId="594888D7" w14:textId="77777777" w:rsidR="000C471F" w:rsidRDefault="000C471F" w:rsidP="000C471F">
      <w:pPr>
        <w:pStyle w:val="NoSpacing"/>
        <w:ind w:left="720" w:hanging="720"/>
      </w:pPr>
    </w:p>
    <w:p w14:paraId="560D35C2" w14:textId="4454C7D2" w:rsidR="000F5DB5" w:rsidRPr="000C471F" w:rsidRDefault="000C471F" w:rsidP="000C471F">
      <w:pPr>
        <w:pStyle w:val="NoSpacing"/>
        <w:ind w:left="720" w:hanging="720"/>
      </w:pPr>
      <w:r w:rsidRPr="000C471F">
        <w:rPr>
          <w:color w:val="222222"/>
          <w:shd w:val="clear" w:color="auto" w:fill="FFFFFF"/>
        </w:rPr>
        <w:t>Thomas, L. J., &amp; Eckstein, J. (2025). Gaming the (knowledge) systems: Adapting “Shit Happens” to teach scholarship paradigms. Kentucky Journal of Communication, 43(1), 133-139.</w:t>
      </w:r>
    </w:p>
    <w:p w14:paraId="19F7E38E" w14:textId="77777777" w:rsidR="000C471F" w:rsidRDefault="000C471F" w:rsidP="00973FFE">
      <w:pPr>
        <w:rPr>
          <w:color w:val="222222"/>
          <w:shd w:val="clear" w:color="auto" w:fill="FFFFFF"/>
        </w:rPr>
      </w:pPr>
    </w:p>
    <w:p w14:paraId="403C1441" w14:textId="2117EE58" w:rsidR="00973FFE" w:rsidRDefault="005A3C92" w:rsidP="00973FFE">
      <w:pPr>
        <w:rPr>
          <w:i/>
          <w:iCs/>
          <w:color w:val="222222"/>
          <w:shd w:val="clear" w:color="auto" w:fill="FFFFFF"/>
        </w:rPr>
      </w:pPr>
      <w:r w:rsidRPr="00270CB1">
        <w:rPr>
          <w:color w:val="222222"/>
          <w:shd w:val="clear" w:color="auto" w:fill="FFFFFF"/>
        </w:rPr>
        <w:t xml:space="preserve">Eckstein, J. (2024). Belarus </w:t>
      </w:r>
      <w:r w:rsidR="00681B20" w:rsidRPr="00270CB1">
        <w:rPr>
          <w:color w:val="222222"/>
          <w:shd w:val="clear" w:color="auto" w:fill="FFFFFF"/>
        </w:rPr>
        <w:t>S</w:t>
      </w:r>
      <w:r w:rsidRPr="00270CB1">
        <w:rPr>
          <w:color w:val="222222"/>
          <w:shd w:val="clear" w:color="auto" w:fill="FFFFFF"/>
        </w:rPr>
        <w:t xml:space="preserve">ound </w:t>
      </w:r>
      <w:r w:rsidR="00681B20" w:rsidRPr="00270CB1">
        <w:rPr>
          <w:color w:val="222222"/>
          <w:shd w:val="clear" w:color="auto" w:fill="FFFFFF"/>
        </w:rPr>
        <w:t>B</w:t>
      </w:r>
      <w:r w:rsidRPr="00270CB1">
        <w:rPr>
          <w:color w:val="222222"/>
          <w:shd w:val="clear" w:color="auto" w:fill="FFFFFF"/>
        </w:rPr>
        <w:t xml:space="preserve">ody. </w:t>
      </w:r>
      <w:r w:rsidRPr="00270CB1">
        <w:rPr>
          <w:i/>
          <w:iCs/>
          <w:color w:val="222222"/>
          <w:shd w:val="clear" w:color="auto" w:fill="FFFFFF"/>
        </w:rPr>
        <w:t>Philosophies</w:t>
      </w:r>
      <w:r w:rsidR="00270CB1" w:rsidRPr="00270CB1">
        <w:rPr>
          <w:i/>
          <w:iCs/>
          <w:color w:val="222222"/>
          <w:shd w:val="clear" w:color="auto" w:fill="FFFFFF"/>
        </w:rPr>
        <w:t>.</w:t>
      </w:r>
      <w:r w:rsidR="00270CB1" w:rsidRPr="00270CB1">
        <w:rPr>
          <w:i/>
          <w:iCs/>
        </w:rPr>
        <w:t xml:space="preserve"> Philosophies </w:t>
      </w:r>
      <w:r w:rsidR="00270CB1" w:rsidRPr="00973FFE">
        <w:t>2024</w:t>
      </w:r>
      <w:r w:rsidR="00270CB1" w:rsidRPr="00270CB1">
        <w:t xml:space="preserve">, </w:t>
      </w:r>
      <w:r w:rsidR="00270CB1" w:rsidRPr="00270CB1">
        <w:rPr>
          <w:i/>
          <w:iCs/>
        </w:rPr>
        <w:t>9</w:t>
      </w:r>
      <w:r w:rsidR="00270CB1" w:rsidRPr="00270CB1">
        <w:t>, 141</w:t>
      </w:r>
      <w:r w:rsidR="00270CB1">
        <w:t>. DOI:</w:t>
      </w:r>
      <w:r w:rsidR="00270CB1" w:rsidRPr="00270CB1">
        <w:rPr>
          <w:i/>
          <w:iCs/>
          <w:color w:val="222222"/>
          <w:shd w:val="clear" w:color="auto" w:fill="FFFFFF"/>
        </w:rPr>
        <w:t xml:space="preserve"> </w:t>
      </w:r>
    </w:p>
    <w:p w14:paraId="098B9AD3" w14:textId="55EA88E6" w:rsidR="005A3C92" w:rsidRPr="00973FFE" w:rsidRDefault="00973FFE" w:rsidP="00973FFE">
      <w:pPr>
        <w:rPr>
          <w:b/>
          <w:smallCaps/>
        </w:rPr>
      </w:pPr>
      <w:r>
        <w:rPr>
          <w:i/>
          <w:iCs/>
          <w:color w:val="222222"/>
          <w:shd w:val="clear" w:color="auto" w:fill="FFFFFF"/>
        </w:rPr>
        <w:t xml:space="preserve">         </w:t>
      </w:r>
      <w:r w:rsidR="00270CB1" w:rsidRPr="00270CB1">
        <w:rPr>
          <w:color w:val="0A0A0A"/>
          <w:shd w:val="clear" w:color="auto" w:fill="FEFEFE"/>
        </w:rPr>
        <w:t xml:space="preserve">10.3390/philosophies9050141. </w:t>
      </w:r>
    </w:p>
    <w:p w14:paraId="13B9F68F" w14:textId="77777777" w:rsidR="00973FFE" w:rsidRPr="007A773D" w:rsidRDefault="00973FFE" w:rsidP="005C7391">
      <w:pPr>
        <w:ind w:left="720" w:hanging="720"/>
        <w:rPr>
          <w:color w:val="222222"/>
          <w:shd w:val="clear" w:color="auto" w:fill="FFFFFF"/>
        </w:rPr>
      </w:pPr>
    </w:p>
    <w:p w14:paraId="48AFE664" w14:textId="1E661A87" w:rsidR="007E4C5E" w:rsidRPr="008D46C6" w:rsidRDefault="007E4C5E" w:rsidP="005C7391">
      <w:pPr>
        <w:ind w:left="720" w:hanging="720"/>
        <w:rPr>
          <w:color w:val="222222"/>
          <w:shd w:val="clear" w:color="auto" w:fill="FFFFFF"/>
        </w:rPr>
      </w:pPr>
      <w:r w:rsidRPr="008D46C6">
        <w:rPr>
          <w:color w:val="222222"/>
          <w:shd w:val="clear" w:color="auto" w:fill="FFFFFF"/>
        </w:rPr>
        <w:t xml:space="preserve">Eckstein, J. &amp; Keoppen, E. (2024). The Greta Affect. </w:t>
      </w:r>
      <w:r w:rsidRPr="008D46C6">
        <w:rPr>
          <w:i/>
          <w:iCs/>
          <w:color w:val="222222"/>
          <w:shd w:val="clear" w:color="auto" w:fill="FFFFFF"/>
        </w:rPr>
        <w:t xml:space="preserve">Rhetoric &amp; Public </w:t>
      </w:r>
      <w:proofErr w:type="gramStart"/>
      <w:r w:rsidRPr="008D46C6">
        <w:rPr>
          <w:i/>
          <w:iCs/>
          <w:color w:val="222222"/>
          <w:shd w:val="clear" w:color="auto" w:fill="FFFFFF"/>
        </w:rPr>
        <w:t>Affairs</w:t>
      </w:r>
      <w:r w:rsidRPr="008D46C6">
        <w:rPr>
          <w:color w:val="222222"/>
          <w:shd w:val="clear" w:color="auto" w:fill="FFFFFF"/>
        </w:rPr>
        <w:t xml:space="preserve"> </w:t>
      </w:r>
      <w:r w:rsidR="007A773D" w:rsidRPr="008D46C6">
        <w:rPr>
          <w:rStyle w:val="apple-converted-space"/>
          <w:color w:val="000000"/>
        </w:rPr>
        <w:t> </w:t>
      </w:r>
      <w:r w:rsidR="007A773D" w:rsidRPr="008D46C6">
        <w:rPr>
          <w:color w:val="000000"/>
        </w:rPr>
        <w:t>27</w:t>
      </w:r>
      <w:proofErr w:type="gramEnd"/>
      <w:r w:rsidR="007A773D" w:rsidRPr="008D46C6">
        <w:rPr>
          <w:color w:val="000000"/>
        </w:rPr>
        <w:t xml:space="preserve"> (2): 83–100.</w:t>
      </w:r>
    </w:p>
    <w:p w14:paraId="6E827BF1" w14:textId="77777777" w:rsidR="00F806B9" w:rsidRDefault="00F806B9" w:rsidP="00D615BC">
      <w:pPr>
        <w:rPr>
          <w:color w:val="222222"/>
          <w:shd w:val="clear" w:color="auto" w:fill="FFFFFF"/>
        </w:rPr>
      </w:pPr>
    </w:p>
    <w:p w14:paraId="72060645" w14:textId="3530FF93" w:rsidR="002008A8" w:rsidRDefault="002008A8" w:rsidP="00D615BC">
      <w:pPr>
        <w:ind w:left="720" w:hanging="720"/>
      </w:pPr>
      <w:r w:rsidRPr="002008A8">
        <w:rPr>
          <w:color w:val="222222"/>
          <w:shd w:val="clear" w:color="auto" w:fill="FFFFFF"/>
        </w:rPr>
        <w:t>Eckstein, J. (2023). </w:t>
      </w:r>
      <w:hyperlink r:id="rId8" w:tgtFrame="_blank" w:history="1">
        <w:r w:rsidRPr="002008A8">
          <w:rPr>
            <w:rStyle w:val="Hyperlink"/>
            <w:color w:val="1155CC"/>
            <w:shd w:val="clear" w:color="auto" w:fill="FFFFFF"/>
          </w:rPr>
          <w:t>Sound studies and speech rhetoric</w:t>
        </w:r>
      </w:hyperlink>
      <w:r w:rsidRPr="002008A8">
        <w:rPr>
          <w:color w:val="222222"/>
          <w:shd w:val="clear" w:color="auto" w:fill="FFFFFF"/>
        </w:rPr>
        <w:t>. In </w:t>
      </w:r>
      <w:r w:rsidRPr="002008A8">
        <w:rPr>
          <w:i/>
          <w:iCs/>
          <w:color w:val="222222"/>
          <w:shd w:val="clear" w:color="auto" w:fill="FFFFFF"/>
        </w:rPr>
        <w:t>Oxford Research Encyclopedia of Communication</w:t>
      </w:r>
      <w:r w:rsidRPr="002008A8">
        <w:rPr>
          <w:color w:val="222222"/>
          <w:shd w:val="clear" w:color="auto" w:fill="FFFFFF"/>
        </w:rPr>
        <w:t xml:space="preserve">. </w:t>
      </w:r>
      <w:proofErr w:type="spellStart"/>
      <w:r w:rsidRPr="002008A8">
        <w:rPr>
          <w:color w:val="222222"/>
          <w:shd w:val="clear" w:color="auto" w:fill="FFFFFF"/>
        </w:rPr>
        <w:t>doi</w:t>
      </w:r>
      <w:proofErr w:type="spellEnd"/>
      <w:r w:rsidRPr="002008A8">
        <w:rPr>
          <w:color w:val="222222"/>
          <w:shd w:val="clear" w:color="auto" w:fill="FFFFFF"/>
        </w:rPr>
        <w:t>: </w:t>
      </w:r>
      <w:hyperlink r:id="rId9" w:tgtFrame="_blank" w:history="1">
        <w:r w:rsidRPr="002008A8">
          <w:rPr>
            <w:rStyle w:val="Hyperlink"/>
            <w:color w:val="1155CC"/>
            <w:shd w:val="clear" w:color="auto" w:fill="FFFFFF"/>
          </w:rPr>
          <w:t>https://doi.org/10.1093/acrefore/9780190228613.013.1374</w:t>
        </w:r>
      </w:hyperlink>
    </w:p>
    <w:p w14:paraId="36FC61E5" w14:textId="77777777" w:rsidR="00D615BC" w:rsidRDefault="00D615BC" w:rsidP="00D615BC">
      <w:pPr>
        <w:ind w:left="720" w:hanging="720"/>
      </w:pPr>
    </w:p>
    <w:p w14:paraId="593E1940" w14:textId="03584580" w:rsidR="00D615BC" w:rsidRDefault="0038384B" w:rsidP="0038384B">
      <w:pPr>
        <w:ind w:left="720" w:hanging="720"/>
      </w:pPr>
      <w:r>
        <w:rPr>
          <w:color w:val="222222"/>
          <w:shd w:val="clear" w:color="auto" w:fill="FFFFFF"/>
        </w:rPr>
        <w:t xml:space="preserve">Eckstein, J. &amp; Weger, H. </w:t>
      </w:r>
      <w:r w:rsidR="005C7391">
        <w:t xml:space="preserve">(2022) “The Introduction to the Special Issue: Argumentation in the Americas” </w:t>
      </w:r>
      <w:r w:rsidR="005C7391" w:rsidRPr="001C75D4">
        <w:rPr>
          <w:i/>
          <w:iCs/>
        </w:rPr>
        <w:t>Argumentation &amp; Advocacy</w:t>
      </w:r>
      <w:r w:rsidR="005C7391">
        <w:t xml:space="preserve"> </w:t>
      </w:r>
    </w:p>
    <w:p w14:paraId="6D9396C9" w14:textId="77777777" w:rsidR="00904C58" w:rsidRDefault="00904C58" w:rsidP="0038384B">
      <w:pPr>
        <w:ind w:left="720" w:hanging="720"/>
      </w:pPr>
    </w:p>
    <w:p w14:paraId="3EAEE3D7" w14:textId="0B4460B1" w:rsidR="004010A9" w:rsidRDefault="004010A9" w:rsidP="006A2AB2">
      <w:pPr>
        <w:spacing w:before="60"/>
        <w:ind w:left="720" w:hanging="720"/>
      </w:pPr>
      <w:r w:rsidRPr="004010A9">
        <w:t>Eckstein, J. (2020). The (Parkland) kids are alright. </w:t>
      </w:r>
      <w:r w:rsidRPr="007530EC">
        <w:rPr>
          <w:i/>
        </w:rPr>
        <w:t>Communication and the Public</w:t>
      </w:r>
      <w:r>
        <w:t xml:space="preserve">. </w:t>
      </w:r>
      <w:hyperlink r:id="rId10" w:history="1">
        <w:r w:rsidRPr="00746CAC">
          <w:rPr>
            <w:rStyle w:val="Hyperlink"/>
          </w:rPr>
          <w:t>https://doi.org/10.1177/2057047320950630</w:t>
        </w:r>
      </w:hyperlink>
      <w:r>
        <w:t xml:space="preserve"> </w:t>
      </w:r>
    </w:p>
    <w:p w14:paraId="56677430" w14:textId="77777777" w:rsidR="004010A9" w:rsidRPr="004010A9" w:rsidRDefault="004010A9" w:rsidP="006A2AB2">
      <w:pPr>
        <w:spacing w:before="120"/>
      </w:pPr>
      <w:r w:rsidRPr="004010A9">
        <w:t xml:space="preserve">Eckstein, J. (2020). Sensing school shootings. Critical Studies in Media Communication, 37, 161-173. </w:t>
      </w:r>
    </w:p>
    <w:p w14:paraId="59E14168" w14:textId="3409B6CE" w:rsidR="004010A9" w:rsidRDefault="004010A9" w:rsidP="006A2AB2">
      <w:pPr>
        <w:spacing w:before="120"/>
        <w:ind w:left="720" w:hanging="720"/>
      </w:pPr>
      <w:r w:rsidRPr="004010A9">
        <w:lastRenderedPageBreak/>
        <w:t>Eckstein, J.</w:t>
      </w:r>
      <w:r w:rsidR="00115F80">
        <w:t>,</w:t>
      </w:r>
      <w:r w:rsidRPr="004010A9">
        <w:t xml:space="preserve"> &amp; Young, A. (2018). </w:t>
      </w:r>
      <w:proofErr w:type="spellStart"/>
      <w:r w:rsidRPr="004010A9">
        <w:t>WastED</w:t>
      </w:r>
      <w:proofErr w:type="spellEnd"/>
      <w:r w:rsidRPr="004010A9">
        <w:t xml:space="preserve"> rhetoric. Communication and Critical/</w:t>
      </w:r>
      <w:r>
        <w:t>Cultural Studies, 15, 274-</w:t>
      </w:r>
      <w:r w:rsidR="00115F80">
        <w:t>2</w:t>
      </w:r>
      <w:r>
        <w:t>91. </w:t>
      </w:r>
      <w:r w:rsidRPr="004010A9">
        <w:t>(Lead article) </w:t>
      </w:r>
    </w:p>
    <w:p w14:paraId="3197292B" w14:textId="77777777" w:rsidR="004010A9" w:rsidRPr="004010A9" w:rsidRDefault="004010A9" w:rsidP="006A2AB2">
      <w:pPr>
        <w:spacing w:before="120"/>
        <w:ind w:left="720" w:hanging="720"/>
      </w:pPr>
      <w:r w:rsidRPr="004010A9">
        <w:t>Eckstein, J. (2018). The acoustics of argumentation and advocacy, Argumentation &amp; Advocacy, 54, 261-269.</w:t>
      </w:r>
    </w:p>
    <w:p w14:paraId="0F13302A" w14:textId="3B21E01E" w:rsidR="004010A9" w:rsidRPr="004010A9" w:rsidRDefault="004010A9" w:rsidP="006A2AB2">
      <w:pPr>
        <w:spacing w:before="120"/>
        <w:ind w:left="720" w:hanging="720"/>
      </w:pPr>
      <w:r w:rsidRPr="004010A9">
        <w:t>Eckstein, J. (2018). Designing soundscapes for argumentation. Philosophy &amp; Rhetoric, 51(3), 269-292</w:t>
      </w:r>
      <w:r w:rsidR="00115F80">
        <w:t>.</w:t>
      </w:r>
    </w:p>
    <w:p w14:paraId="6E2B710E" w14:textId="184DE80B" w:rsidR="004010A9" w:rsidRPr="004010A9" w:rsidRDefault="004010A9" w:rsidP="006A2AB2">
      <w:pPr>
        <w:spacing w:before="120"/>
        <w:ind w:left="720" w:hanging="720"/>
      </w:pPr>
      <w:r w:rsidRPr="004010A9">
        <w:t>Eckstein, J. (2018). Reply to Groarke: Figuring sound. Informal Logic, 38, 340</w:t>
      </w:r>
      <w:r w:rsidR="00115F80">
        <w:t>-</w:t>
      </w:r>
      <w:r w:rsidRPr="004010A9">
        <w:t>344</w:t>
      </w:r>
      <w:r w:rsidR="00115F80">
        <w:t>.</w:t>
      </w:r>
    </w:p>
    <w:p w14:paraId="139D0FF6" w14:textId="77777777" w:rsidR="004010A9" w:rsidRPr="004010A9" w:rsidRDefault="004010A9" w:rsidP="006A2AB2">
      <w:pPr>
        <w:spacing w:before="120"/>
        <w:ind w:left="720" w:hanging="720"/>
      </w:pPr>
      <w:r w:rsidRPr="004010A9">
        <w:t>Eckstein, J.  (2017). Radiolab’s sound strategic maneuvers. Argumentation, 31, 663-680. doi:10.1007/s10503-016-9416-4</w:t>
      </w:r>
    </w:p>
    <w:p w14:paraId="0B7A1D2C" w14:textId="77777777" w:rsidR="004010A9" w:rsidRPr="004010A9" w:rsidRDefault="004010A9" w:rsidP="006A2AB2">
      <w:pPr>
        <w:spacing w:before="120"/>
        <w:ind w:left="720" w:hanging="720"/>
      </w:pPr>
      <w:r w:rsidRPr="004010A9">
        <w:t xml:space="preserve">Eckstein, J. (2017). Sound argument. Argumentation &amp; Advocacy, 53, 163-180. (Lead article)  </w:t>
      </w:r>
      <w:r w:rsidRPr="004010A9">
        <w:br/>
      </w:r>
      <w:r w:rsidRPr="004010A9">
        <w:rPr>
          <w:b/>
          <w:bCs/>
        </w:rPr>
        <w:t>*2017 Daniel Rohrer Outstanding Research Award*</w:t>
      </w:r>
    </w:p>
    <w:p w14:paraId="66BDDB6D" w14:textId="73B6C6F0" w:rsidR="004010A9" w:rsidRPr="004010A9" w:rsidRDefault="004010A9" w:rsidP="006A2AB2">
      <w:pPr>
        <w:spacing w:before="120"/>
        <w:ind w:left="720" w:hanging="720"/>
      </w:pPr>
      <w:r w:rsidRPr="004010A9">
        <w:t>Eckstein, J.</w:t>
      </w:r>
      <w:r w:rsidR="00115F80">
        <w:t>,</w:t>
      </w:r>
      <w:r w:rsidRPr="004010A9">
        <w:t xml:space="preserve"> &amp; Partlow, S. (2017). Opening stage strategic maneuvering in the Sandy Hook critical discussion. Western Journal of Communication, 81, 225-242.</w:t>
      </w:r>
    </w:p>
    <w:p w14:paraId="1C97D884" w14:textId="45FAD7AE" w:rsidR="004010A9" w:rsidRPr="004010A9" w:rsidRDefault="004010A9" w:rsidP="006A2AB2">
      <w:pPr>
        <w:spacing w:before="120"/>
        <w:ind w:left="720" w:hanging="720"/>
      </w:pPr>
      <w:r w:rsidRPr="009E07F4">
        <w:t>Eckstein, J.</w:t>
      </w:r>
      <w:r w:rsidR="00115F80">
        <w:t>,</w:t>
      </w:r>
      <w:r w:rsidRPr="009E07F4">
        <w:t xml:space="preserve"> &amp; Llano, S.M. (2016). </w:t>
      </w:r>
      <w:r w:rsidRPr="004010A9">
        <w:t>The other British invasion: British parliamentary debate and argumentation theory. Contemporary Argumentation and Debate, 45. Retrieved from http://www.ce</w:t>
      </w:r>
      <w:r>
        <w:t>dadebate.org/CAD/index.php/CAD/</w:t>
      </w:r>
      <w:r w:rsidRPr="004010A9">
        <w:t>issue/view/45</w:t>
      </w:r>
    </w:p>
    <w:p w14:paraId="0859F35C" w14:textId="4330F6AB" w:rsidR="004010A9" w:rsidRPr="004010A9" w:rsidRDefault="004010A9" w:rsidP="006A2AB2">
      <w:pPr>
        <w:spacing w:before="120"/>
        <w:ind w:left="720" w:hanging="720"/>
      </w:pPr>
      <w:r w:rsidRPr="004010A9">
        <w:t>Eckstein, J.</w:t>
      </w:r>
      <w:r w:rsidR="00115F80">
        <w:t>,</w:t>
      </w:r>
      <w:r w:rsidRPr="004010A9">
        <w:t xml:space="preserve"> &amp; </w:t>
      </w:r>
      <w:proofErr w:type="spellStart"/>
      <w:r w:rsidRPr="004010A9">
        <w:t>Bartanen</w:t>
      </w:r>
      <w:proofErr w:type="spellEnd"/>
      <w:r w:rsidRPr="004010A9">
        <w:t>, M. (2015). British parliamentary debate and the 21</w:t>
      </w:r>
      <w:r w:rsidRPr="004010A9">
        <w:rPr>
          <w:vertAlign w:val="superscript"/>
        </w:rPr>
        <w:t>st</w:t>
      </w:r>
      <w:r w:rsidRPr="004010A9">
        <w:t xml:space="preserve"> century student. Communication Studies, 66, 458-473</w:t>
      </w:r>
    </w:p>
    <w:p w14:paraId="7DD9B4C2" w14:textId="4873CA66" w:rsidR="006A2AB2" w:rsidRPr="006A2AB2" w:rsidRDefault="006A2AB2" w:rsidP="006A2AB2">
      <w:pPr>
        <w:spacing w:before="120"/>
        <w:ind w:left="720" w:hanging="720"/>
      </w:pPr>
      <w:r w:rsidRPr="006A2AB2">
        <w:t>Young, A., Eckstein, J.</w:t>
      </w:r>
      <w:r w:rsidR="00115F80">
        <w:t>,</w:t>
      </w:r>
      <w:r w:rsidRPr="006A2AB2">
        <w:t xml:space="preserve"> &amp; Conley, D. (2015). Rhetoric and foodways. Communication and Critical/Cultural Studies, 12, 198-199.</w:t>
      </w:r>
    </w:p>
    <w:p w14:paraId="23F87A5A" w14:textId="1D288173" w:rsidR="006A2AB2" w:rsidRPr="006A2AB2" w:rsidRDefault="006A2AB2" w:rsidP="006A2AB2">
      <w:pPr>
        <w:spacing w:before="120"/>
        <w:ind w:left="720" w:hanging="720"/>
      </w:pPr>
      <w:r w:rsidRPr="006A2AB2">
        <w:t>Eckstein, J.</w:t>
      </w:r>
      <w:r w:rsidR="00115F80">
        <w:t>,</w:t>
      </w:r>
      <w:r w:rsidRPr="006A2AB2">
        <w:t xml:space="preserve"> &amp; Young, A. (2015). Cooking, celebrity chefs, and public chef intellectuals. Communication and Critical/Cultural Studies, 12, 205-208.</w:t>
      </w:r>
    </w:p>
    <w:p w14:paraId="0E7A9C8D" w14:textId="77777777" w:rsidR="006A2AB2" w:rsidRPr="006A2AB2" w:rsidRDefault="006A2AB2" w:rsidP="006A2AB2">
      <w:pPr>
        <w:spacing w:before="120"/>
        <w:ind w:left="720" w:hanging="720"/>
      </w:pPr>
      <w:r w:rsidRPr="006A2AB2">
        <w:t>Eckstein, J. (2014). Yellow rain: Radiolab and the acoustics of strategic maneuvering. Journal of Argumentation in Context, 3, 35-56.</w:t>
      </w:r>
    </w:p>
    <w:p w14:paraId="10D47623" w14:textId="77777777" w:rsidR="006A2AB2" w:rsidRPr="006A2AB2" w:rsidRDefault="006A2AB2" w:rsidP="006A2AB2">
      <w:pPr>
        <w:spacing w:before="120"/>
        <w:ind w:left="720" w:hanging="720"/>
      </w:pPr>
      <w:r w:rsidRPr="006A2AB2">
        <w:t>Eckstein, J. (2012). Client 9: Spitzer and hypocrisy. Relev</w:t>
      </w:r>
      <w:r>
        <w:t xml:space="preserve">ant Rhetoric, 3. Retrieved from </w:t>
      </w:r>
      <w:r w:rsidRPr="006A2AB2">
        <w:t>http://relevantrhetoric.com/ </w:t>
      </w:r>
    </w:p>
    <w:p w14:paraId="41C4D6EF" w14:textId="27813EB3" w:rsidR="006A2AB2" w:rsidRPr="006A2AB2" w:rsidRDefault="006A2AB2" w:rsidP="006A2AB2">
      <w:pPr>
        <w:spacing w:before="120"/>
        <w:ind w:left="720" w:hanging="720"/>
      </w:pPr>
      <w:r w:rsidRPr="006A2AB2">
        <w:t>Em</w:t>
      </w:r>
      <w:r w:rsidR="00791AE1">
        <w:t>mers</w:t>
      </w:r>
      <w:r w:rsidRPr="006A2AB2">
        <w:t>-Sommer, T.</w:t>
      </w:r>
      <w:r w:rsidR="00115F80">
        <w:t>,</w:t>
      </w:r>
      <w:r w:rsidRPr="006A2AB2">
        <w:t xml:space="preserve"> Farrell, J., Gentry, A., Stevens, S., Eckstein, J.., &amp; Gardener, C. (2010). First date sexual expectations, sexual and gender related attitudes. Communication Studies, 61, 339-355.</w:t>
      </w:r>
    </w:p>
    <w:p w14:paraId="37766DD6" w14:textId="77777777" w:rsidR="004010A9" w:rsidRDefault="004010A9" w:rsidP="00720595"/>
    <w:p w14:paraId="55606A81" w14:textId="77777777" w:rsidR="006A2AB2" w:rsidRPr="006A2AB2" w:rsidRDefault="006A2AB2" w:rsidP="00720595">
      <w:pPr>
        <w:rPr>
          <w:b/>
          <w:smallCaps/>
        </w:rPr>
      </w:pPr>
      <w:r w:rsidRPr="006A2AB2">
        <w:rPr>
          <w:b/>
          <w:smallCaps/>
        </w:rPr>
        <w:t>Book Chapters</w:t>
      </w:r>
    </w:p>
    <w:p w14:paraId="6AED557E" w14:textId="4E2472C1" w:rsidR="004B7FD5" w:rsidRDefault="004B7FD5" w:rsidP="00D45449">
      <w:pPr>
        <w:spacing w:before="60"/>
        <w:ind w:left="720" w:hanging="720"/>
        <w:rPr>
          <w:color w:val="000000"/>
        </w:rPr>
      </w:pPr>
      <w:r w:rsidRPr="004B7FD5">
        <w:rPr>
          <w:color w:val="000000"/>
        </w:rPr>
        <w:t>Goodwin, J., Innocenti, B., &amp; Eckstein, J. (in press). Introduction. In J. Goodwin, B. Innocenti, &amp; J. Eckstein (Eds.), Studies in normative pragmatics (pp. 1–60). University of Windsor Press.</w:t>
      </w:r>
    </w:p>
    <w:p w14:paraId="220EBA33" w14:textId="1042BA2F" w:rsidR="00C2201E" w:rsidRPr="00C2201E" w:rsidRDefault="00C2201E" w:rsidP="00D45449">
      <w:pPr>
        <w:spacing w:before="60"/>
        <w:ind w:left="720" w:hanging="720"/>
        <w:rPr>
          <w:color w:val="000000"/>
        </w:rPr>
      </w:pPr>
      <w:r w:rsidRPr="00C2201E">
        <w:rPr>
          <w:color w:val="000000"/>
        </w:rPr>
        <w:t xml:space="preserve">Eckstein, J. (2026). After (word). In S. </w:t>
      </w:r>
      <w:r w:rsidRPr="00C2201E">
        <w:rPr>
          <w:color w:val="474747"/>
          <w:shd w:val="clear" w:color="auto" w:fill="FFFFFF"/>
        </w:rPr>
        <w:t>Ceraso and J.W. Stone (Eds)</w:t>
      </w:r>
      <w:r w:rsidRPr="00C2201E">
        <w:rPr>
          <w:i/>
          <w:iCs/>
          <w:color w:val="474747"/>
          <w:shd w:val="clear" w:color="auto" w:fill="FFFFFF"/>
        </w:rPr>
        <w:t>, Sensory Rhetorics: Sensation, Persuasion, and the Politics of Feeling</w:t>
      </w:r>
      <w:r w:rsidRPr="00C2201E">
        <w:rPr>
          <w:color w:val="474747"/>
          <w:shd w:val="clear" w:color="auto" w:fill="FFFFFF"/>
        </w:rPr>
        <w:t xml:space="preserve"> (</w:t>
      </w:r>
      <w:proofErr w:type="gramStart"/>
      <w:r w:rsidRPr="00C2201E">
        <w:rPr>
          <w:color w:val="474747"/>
          <w:shd w:val="clear" w:color="auto" w:fill="FFFFFF"/>
        </w:rPr>
        <w:t>pp. )</w:t>
      </w:r>
      <w:proofErr w:type="gramEnd"/>
      <w:r w:rsidRPr="00C2201E">
        <w:rPr>
          <w:color w:val="474747"/>
          <w:shd w:val="clear" w:color="auto" w:fill="FFFFFF"/>
        </w:rPr>
        <w:t xml:space="preserve"> State College, PA: Penn State University. </w:t>
      </w:r>
    </w:p>
    <w:p w14:paraId="0442276B" w14:textId="63A3E82C" w:rsidR="0072411E" w:rsidRPr="0072411E" w:rsidRDefault="0072411E" w:rsidP="00D45449">
      <w:pPr>
        <w:spacing w:before="60"/>
        <w:ind w:left="720" w:hanging="720"/>
      </w:pPr>
      <w:r w:rsidRPr="00C2201E">
        <w:rPr>
          <w:color w:val="000000"/>
        </w:rPr>
        <w:t>Goodwin, J., Innocenti, B., &amp; Eckstein, J. (2026). Normative pragmatic approaches</w:t>
      </w:r>
      <w:r w:rsidRPr="0072411E">
        <w:rPr>
          <w:color w:val="000000"/>
        </w:rPr>
        <w:t xml:space="preserve"> to argumentation. In S. Aikin, J. Casey, &amp; K. Stevens (Eds.),</w:t>
      </w:r>
      <w:r w:rsidRPr="0072411E">
        <w:rPr>
          <w:rStyle w:val="apple-converted-space"/>
          <w:color w:val="000000"/>
        </w:rPr>
        <w:t> </w:t>
      </w:r>
      <w:r w:rsidRPr="0072411E">
        <w:rPr>
          <w:rStyle w:val="Emphasis"/>
          <w:color w:val="000000"/>
        </w:rPr>
        <w:t>The Routledge handbook of argumentation theory</w:t>
      </w:r>
      <w:r w:rsidRPr="0072411E">
        <w:rPr>
          <w:rStyle w:val="apple-converted-space"/>
          <w:color w:val="000000"/>
        </w:rPr>
        <w:t> </w:t>
      </w:r>
      <w:r w:rsidRPr="0072411E">
        <w:rPr>
          <w:color w:val="000000"/>
        </w:rPr>
        <w:t>(</w:t>
      </w:r>
      <w:r>
        <w:rPr>
          <w:color w:val="000000"/>
        </w:rPr>
        <w:t>pp 61-71</w:t>
      </w:r>
      <w:r w:rsidRPr="0072411E">
        <w:rPr>
          <w:color w:val="000000"/>
        </w:rPr>
        <w:t>). Routledge.</w:t>
      </w:r>
      <w:r w:rsidRPr="0072411E">
        <w:rPr>
          <w:rStyle w:val="apple-converted-space"/>
          <w:color w:val="000000"/>
        </w:rPr>
        <w:t> </w:t>
      </w:r>
      <w:hyperlink r:id="rId11" w:history="1">
        <w:r w:rsidRPr="0072411E">
          <w:rPr>
            <w:rStyle w:val="Hyperlink"/>
          </w:rPr>
          <w:t>https://doi.org/10.4324/9781003666851</w:t>
        </w:r>
      </w:hyperlink>
    </w:p>
    <w:p w14:paraId="6EE2C6CE" w14:textId="69192235" w:rsidR="006A2AB2" w:rsidRPr="006A2AB2" w:rsidRDefault="006A2AB2" w:rsidP="00D45449">
      <w:pPr>
        <w:spacing w:before="60"/>
        <w:ind w:left="720" w:hanging="720"/>
      </w:pPr>
      <w:r w:rsidRPr="009E07F4">
        <w:t xml:space="preserve">Conley, D. &amp; Eckstein, J. (2020). Soiled. </w:t>
      </w:r>
      <w:r w:rsidRPr="006A2AB2">
        <w:t>In D. Conley and J. Eckstein (Eds.)</w:t>
      </w:r>
      <w:r w:rsidR="00115F80">
        <w:t>,</w:t>
      </w:r>
      <w:r w:rsidRPr="006A2AB2">
        <w:t xml:space="preserve"> </w:t>
      </w:r>
      <w:r w:rsidR="00115F80">
        <w:t>C</w:t>
      </w:r>
      <w:r w:rsidRPr="006A2AB2">
        <w:t>ookery (</w:t>
      </w:r>
      <w:r w:rsidR="00115F80">
        <w:t xml:space="preserve">pp. </w:t>
      </w:r>
      <w:r w:rsidRPr="006A2AB2">
        <w:t>1-20). Tuscaloosa, AL: University of Alabama Press.</w:t>
      </w:r>
    </w:p>
    <w:p w14:paraId="0CF1B4EA" w14:textId="6439E811" w:rsidR="006A2AB2" w:rsidRPr="006A2AB2" w:rsidRDefault="006A2AB2" w:rsidP="00D45449">
      <w:pPr>
        <w:spacing w:before="120"/>
        <w:ind w:left="720" w:hanging="720"/>
      </w:pPr>
      <w:r w:rsidRPr="006A2AB2">
        <w:t>Young, A &amp; Eckstein, J. (2020). A. The terroir and topoi of the low country. In D. Conley and J. Eckstein (Eds.)</w:t>
      </w:r>
      <w:r w:rsidR="00115F80">
        <w:t>,</w:t>
      </w:r>
      <w:r w:rsidRPr="006A2AB2">
        <w:t xml:space="preserve"> Rhetorical cookery (43-62). Tuscaloosa, AL: University of Alabama Press. </w:t>
      </w:r>
    </w:p>
    <w:p w14:paraId="2FB63406" w14:textId="41D2CC2E" w:rsidR="006A2AB2" w:rsidRPr="006A2AB2" w:rsidRDefault="006A2AB2" w:rsidP="00D45449">
      <w:pPr>
        <w:spacing w:before="120"/>
        <w:ind w:left="720" w:hanging="720"/>
      </w:pPr>
      <w:r w:rsidRPr="006A2AB2">
        <w:t>Eckstein, J &amp; Hanan, J. (2014). American debt crisis (Twitter). In H. Kerric and G.</w:t>
      </w:r>
      <w:r w:rsidR="00115F80">
        <w:t xml:space="preserve"> </w:t>
      </w:r>
      <w:r w:rsidRPr="006A2AB2">
        <w:t>J. Golson (Eds.)</w:t>
      </w:r>
      <w:r w:rsidR="00115F80">
        <w:t>,</w:t>
      </w:r>
      <w:r w:rsidRPr="006A2AB2">
        <w:t xml:space="preserve"> Encyclopedia of Social Media and Politics (</w:t>
      </w:r>
      <w:r w:rsidR="00115F80">
        <w:t xml:space="preserve">pp. </w:t>
      </w:r>
      <w:r w:rsidRPr="006A2AB2">
        <w:t xml:space="preserve">46-50) Los Angeles: Sage Publications. </w:t>
      </w:r>
    </w:p>
    <w:p w14:paraId="7BF69ACD" w14:textId="631E9F34" w:rsidR="006A2AB2" w:rsidRPr="006A2AB2" w:rsidRDefault="006A2AB2" w:rsidP="00D45449">
      <w:pPr>
        <w:spacing w:before="120"/>
        <w:ind w:left="720" w:hanging="720"/>
      </w:pPr>
      <w:r w:rsidRPr="006A2AB2">
        <w:lastRenderedPageBreak/>
        <w:t>Hicks, D, &amp; Eckstein, J. (2012). Higher-order strategic maneuvering by shifting standards of reasonableness in Cold-War editorial argumentation. In F.</w:t>
      </w:r>
      <w:r w:rsidR="00115F80">
        <w:t xml:space="preserve"> </w:t>
      </w:r>
      <w:r w:rsidRPr="006A2AB2">
        <w:t xml:space="preserve">H van </w:t>
      </w:r>
      <w:proofErr w:type="spellStart"/>
      <w:r w:rsidRPr="006A2AB2">
        <w:t>E</w:t>
      </w:r>
      <w:r w:rsidR="00115F80">
        <w:t>e</w:t>
      </w:r>
      <w:r w:rsidRPr="006A2AB2">
        <w:t>meren</w:t>
      </w:r>
      <w:proofErr w:type="spellEnd"/>
      <w:r w:rsidRPr="006A2AB2">
        <w:t xml:space="preserve"> and B. </w:t>
      </w:r>
      <w:proofErr w:type="spellStart"/>
      <w:r w:rsidRPr="006A2AB2">
        <w:t>Ga</w:t>
      </w:r>
      <w:r w:rsidR="00115F80">
        <w:t>r</w:t>
      </w:r>
      <w:r w:rsidRPr="006A2AB2">
        <w:t>ssen</w:t>
      </w:r>
      <w:proofErr w:type="spellEnd"/>
      <w:r w:rsidRPr="006A2AB2">
        <w:t xml:space="preserve"> (Eds.) Exploring Argumentati</w:t>
      </w:r>
      <w:r w:rsidR="00115F80">
        <w:t>ve</w:t>
      </w:r>
      <w:r w:rsidRPr="006A2AB2">
        <w:t xml:space="preserve"> Context</w:t>
      </w:r>
      <w:r w:rsidR="00115F80">
        <w:t>s</w:t>
      </w:r>
      <w:r w:rsidRPr="006A2AB2">
        <w:t xml:space="preserve"> (</w:t>
      </w:r>
      <w:r w:rsidR="00115F80">
        <w:t xml:space="preserve">pp. </w:t>
      </w:r>
      <w:r w:rsidRPr="006A2AB2">
        <w:t xml:space="preserve">321-342). Amsterdam: John Benjamins Press.  </w:t>
      </w:r>
    </w:p>
    <w:p w14:paraId="3E9D9565" w14:textId="3CBFE6CA" w:rsidR="006A2AB2" w:rsidRPr="006A2AB2" w:rsidRDefault="006A2AB2" w:rsidP="00D45449">
      <w:pPr>
        <w:spacing w:before="120"/>
        <w:ind w:left="720" w:hanging="720"/>
      </w:pPr>
      <w:r w:rsidRPr="006A2AB2">
        <w:t>Eckstein J. &amp; Conley D. (2012). Spatial affects and rhetorical relations: Cherry Creek farmers market. In J. Frye and M. Bruner (Eds.)</w:t>
      </w:r>
      <w:r w:rsidR="00115F80">
        <w:t>,</w:t>
      </w:r>
      <w:r w:rsidRPr="006A2AB2">
        <w:t xml:space="preserve"> The Rhetoric of Food (</w:t>
      </w:r>
      <w:r w:rsidR="00115F80">
        <w:t xml:space="preserve">pp. </w:t>
      </w:r>
      <w:r w:rsidRPr="006A2AB2">
        <w:t>171-189). New York: Routledge Press.</w:t>
      </w:r>
    </w:p>
    <w:p w14:paraId="3E792553" w14:textId="77777777" w:rsidR="006A2AB2" w:rsidRDefault="006A2AB2" w:rsidP="00720595"/>
    <w:p w14:paraId="6FD231B9" w14:textId="43F1ECBF" w:rsidR="00A8300E" w:rsidRPr="007E4C5E" w:rsidRDefault="006A2AB2" w:rsidP="007E4C5E">
      <w:pPr>
        <w:rPr>
          <w:b/>
          <w:smallCaps/>
        </w:rPr>
      </w:pPr>
      <w:r w:rsidRPr="006A2AB2">
        <w:rPr>
          <w:b/>
          <w:smallCaps/>
        </w:rPr>
        <w:t>Edit</w:t>
      </w:r>
      <w:r w:rsidR="0038384B">
        <w:rPr>
          <w:b/>
          <w:smallCaps/>
        </w:rPr>
        <w:t xml:space="preserve">ing experience </w:t>
      </w:r>
    </w:p>
    <w:p w14:paraId="226214E9" w14:textId="6D99D56C" w:rsidR="00A8300E" w:rsidRPr="00A8300E" w:rsidRDefault="00A8300E" w:rsidP="00A8300E">
      <w:pPr>
        <w:pStyle w:val="NormalWeb"/>
        <w:spacing w:before="0" w:beforeAutospacing="0" w:after="225" w:afterAutospacing="0"/>
        <w:rPr>
          <w:rFonts w:eastAsia="MS PGothic"/>
          <w:color w:val="333333"/>
        </w:rPr>
      </w:pPr>
      <w:r>
        <w:rPr>
          <w:rFonts w:eastAsia="MS PGothic"/>
          <w:color w:val="333333"/>
        </w:rPr>
        <w:t xml:space="preserve">Argumentation in the Americas, </w:t>
      </w:r>
      <w:r>
        <w:rPr>
          <w:rFonts w:eastAsia="MS PGothic"/>
          <w:i/>
          <w:iCs/>
          <w:color w:val="333333"/>
        </w:rPr>
        <w:t xml:space="preserve">Argumentation and Advocacy, </w:t>
      </w:r>
      <w:r>
        <w:rPr>
          <w:rFonts w:eastAsia="MS PGothic"/>
          <w:color w:val="333333"/>
        </w:rPr>
        <w:t xml:space="preserve">58, </w:t>
      </w:r>
      <w:r w:rsidR="0038384B">
        <w:rPr>
          <w:rFonts w:eastAsia="MS PGothic"/>
          <w:color w:val="333333"/>
        </w:rPr>
        <w:t>(2022)</w:t>
      </w:r>
    </w:p>
    <w:p w14:paraId="333F9AF8" w14:textId="677C309E" w:rsidR="00A8300E" w:rsidRPr="00A8300E" w:rsidRDefault="00A8300E" w:rsidP="00A8300E">
      <w:pPr>
        <w:pStyle w:val="NormalWeb"/>
        <w:spacing w:before="0" w:beforeAutospacing="0" w:after="225" w:afterAutospacing="0"/>
        <w:rPr>
          <w:rFonts w:eastAsia="MS PGothic"/>
          <w:color w:val="333333"/>
        </w:rPr>
      </w:pPr>
      <w:r w:rsidRPr="00A8300E">
        <w:rPr>
          <w:rFonts w:eastAsia="MS PGothic"/>
          <w:color w:val="333333"/>
        </w:rPr>
        <w:t xml:space="preserve">Proceedings of the Tokyo Conference on Argumentation, Volume 6 ISSN 2436-8067 URL: </w:t>
      </w:r>
      <w:hyperlink r:id="rId12" w:history="1">
        <w:r w:rsidRPr="00A8300E">
          <w:rPr>
            <w:rStyle w:val="Hyperlink"/>
            <w:rFonts w:eastAsia="MS PGothic"/>
          </w:rPr>
          <w:t>https://japan-debate-association.org/proceedings-tca-vol-6</w:t>
        </w:r>
      </w:hyperlink>
      <w:r w:rsidRPr="00A8300E">
        <w:rPr>
          <w:rFonts w:eastAsia="MS PGothic"/>
          <w:color w:val="333333"/>
        </w:rPr>
        <w:t xml:space="preserve"> (Eds.) Takeshi Suzuki, Toshiharu Tateyama, Takayuki Kato, &amp; Justin Eckstein Published: </w:t>
      </w:r>
      <w:r>
        <w:rPr>
          <w:rFonts w:eastAsia="MS PGothic"/>
          <w:color w:val="333333"/>
        </w:rPr>
        <w:t>(</w:t>
      </w:r>
      <w:r w:rsidRPr="00A8300E">
        <w:rPr>
          <w:rFonts w:eastAsia="MS PGothic"/>
          <w:color w:val="333333"/>
        </w:rPr>
        <w:t>2021</w:t>
      </w:r>
      <w:r>
        <w:rPr>
          <w:rFonts w:eastAsia="MS PGothic"/>
          <w:color w:val="333333"/>
        </w:rPr>
        <w:t>)</w:t>
      </w:r>
    </w:p>
    <w:p w14:paraId="4ACD2949" w14:textId="78676FF9" w:rsidR="006A2AB2" w:rsidRPr="006A2AB2" w:rsidRDefault="006A2AB2" w:rsidP="00D45449">
      <w:pPr>
        <w:spacing w:before="60"/>
        <w:ind w:left="720" w:hanging="720"/>
      </w:pPr>
      <w:r w:rsidRPr="006A2AB2">
        <w:t>Sound and Argumentation, Argumentation and Advocacy 54 (2018).</w:t>
      </w:r>
    </w:p>
    <w:p w14:paraId="3BB5A458" w14:textId="77777777" w:rsidR="006A2AB2" w:rsidRPr="006A2AB2" w:rsidRDefault="006A2AB2" w:rsidP="00D45449">
      <w:pPr>
        <w:spacing w:before="120"/>
        <w:ind w:left="720" w:hanging="720"/>
      </w:pPr>
      <w:r w:rsidRPr="006A2AB2">
        <w:t>BP Debate, Contemporary Argumentation and Debate 45 (2016).</w:t>
      </w:r>
    </w:p>
    <w:p w14:paraId="426EA11B" w14:textId="77777777" w:rsidR="006A2AB2" w:rsidRDefault="006A2AB2" w:rsidP="00720595"/>
    <w:p w14:paraId="1E58BCF1" w14:textId="59293F3B" w:rsidR="005A3C92" w:rsidRPr="00A421A5" w:rsidRDefault="006A2AB2" w:rsidP="00A421A5">
      <w:pPr>
        <w:rPr>
          <w:b/>
          <w:smallCaps/>
        </w:rPr>
      </w:pPr>
      <w:r w:rsidRPr="006A2AB2">
        <w:rPr>
          <w:b/>
          <w:smallCaps/>
        </w:rPr>
        <w:t>Refereed Conference Proceedings</w:t>
      </w:r>
    </w:p>
    <w:p w14:paraId="2F047EF6" w14:textId="02F8F0AC" w:rsidR="00100D6B" w:rsidRDefault="00100D6B" w:rsidP="009B42FA">
      <w:pPr>
        <w:spacing w:before="60"/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Eckstein, J. &amp; Schnider, </w:t>
      </w:r>
      <w:proofErr w:type="gramStart"/>
      <w:r>
        <w:rPr>
          <w:color w:val="222222"/>
          <w:shd w:val="clear" w:color="auto" w:fill="FFFFFF"/>
        </w:rPr>
        <w:t>J.(</w:t>
      </w:r>
      <w:proofErr w:type="gramEnd"/>
      <w:r w:rsidR="005954CD">
        <w:rPr>
          <w:color w:val="222222"/>
          <w:shd w:val="clear" w:color="auto" w:fill="FFFFFF"/>
        </w:rPr>
        <w:t>2025</w:t>
      </w:r>
      <w:proofErr w:type="gramStart"/>
      <w:r>
        <w:rPr>
          <w:color w:val="222222"/>
          <w:shd w:val="clear" w:color="auto" w:fill="FFFFFF"/>
        </w:rPr>
        <w:t>)  Designing</w:t>
      </w:r>
      <w:proofErr w:type="gramEnd"/>
      <w:r>
        <w:rPr>
          <w:color w:val="222222"/>
          <w:shd w:val="clear" w:color="auto" w:fill="FFFFFF"/>
        </w:rPr>
        <w:t xml:space="preserve"> conversation for persuasion. Edited selections from Ron Greene (ed) 2025 conference at Alta. In Press </w:t>
      </w:r>
    </w:p>
    <w:p w14:paraId="64757BC9" w14:textId="5EE9162C" w:rsidR="0038384B" w:rsidRDefault="0038384B" w:rsidP="0038384B">
      <w:pPr>
        <w:spacing w:before="60"/>
        <w:ind w:left="720" w:hanging="720"/>
      </w:pPr>
      <w:r>
        <w:rPr>
          <w:color w:val="222222"/>
          <w:shd w:val="clear" w:color="auto" w:fill="FFFFFF"/>
        </w:rPr>
        <w:t>Eckstein, J (2024). A Reply to Dove and Godden: Argumentations Role in Multimodality in</w:t>
      </w:r>
      <w:r w:rsidRPr="0038384B">
        <w:t xml:space="preserve"> </w:t>
      </w:r>
      <w:r w:rsidRPr="006A2AB2">
        <w:t>Chris Tindal</w:t>
      </w:r>
      <w:r>
        <w:t>e</w:t>
      </w:r>
      <w:r w:rsidRPr="006A2AB2">
        <w:t xml:space="preserve"> (</w:t>
      </w:r>
      <w:r>
        <w:t>E</w:t>
      </w:r>
      <w:r w:rsidRPr="006A2AB2">
        <w:t>ds.) Proceedings from 1</w:t>
      </w:r>
      <w:r>
        <w:t>3t</w:t>
      </w:r>
      <w:r w:rsidRPr="006A2AB2">
        <w:t>h E-Conference of the Ontario Society for the Study for Argumentation</w:t>
      </w:r>
      <w:r>
        <w:t>.</w:t>
      </w:r>
    </w:p>
    <w:p w14:paraId="3C049D4B" w14:textId="77777777" w:rsidR="0038384B" w:rsidRDefault="0038384B" w:rsidP="00D45449">
      <w:pPr>
        <w:spacing w:before="60"/>
        <w:ind w:left="720" w:hanging="720"/>
      </w:pPr>
      <w:r>
        <w:rPr>
          <w:color w:val="222222"/>
          <w:shd w:val="clear" w:color="auto" w:fill="FFFFFF"/>
        </w:rPr>
        <w:t>Eckstein, J &amp; Weger H. (2024). Community Questions and Candidate Debates. in</w:t>
      </w:r>
      <w:r w:rsidRPr="0038384B">
        <w:t xml:space="preserve"> </w:t>
      </w:r>
      <w:r w:rsidRPr="006A2AB2">
        <w:t>Chris Tindal</w:t>
      </w:r>
      <w:r>
        <w:t>e</w:t>
      </w:r>
      <w:r w:rsidRPr="006A2AB2">
        <w:t xml:space="preserve"> (</w:t>
      </w:r>
      <w:r>
        <w:t>E</w:t>
      </w:r>
      <w:r w:rsidRPr="006A2AB2">
        <w:t>ds.) Proceedings from 1</w:t>
      </w:r>
      <w:r>
        <w:t>3t</w:t>
      </w:r>
      <w:r w:rsidRPr="006A2AB2">
        <w:t>h E-Conference of the Ontario Society for the Study for Argumentation</w:t>
      </w:r>
      <w:r>
        <w:t>.</w:t>
      </w:r>
    </w:p>
    <w:p w14:paraId="66857B15" w14:textId="02ED009B" w:rsidR="00D22B10" w:rsidRPr="0035046D" w:rsidRDefault="00D22B10" w:rsidP="00D22B10">
      <w:pPr>
        <w:spacing w:before="120"/>
        <w:ind w:left="720" w:hanging="720"/>
      </w:pPr>
      <w:r w:rsidRPr="0035046D">
        <w:rPr>
          <w:color w:val="222222"/>
          <w:shd w:val="clear" w:color="auto" w:fill="FFFFFF"/>
        </w:rPr>
        <w:t>Salzano, M., &amp; Eckstein, J. (2021). The Bensenville Pause: Argumentation, Sound Figuration, and Local Sound Cultures. In </w:t>
      </w:r>
      <w:r w:rsidRPr="0035046D">
        <w:rPr>
          <w:i/>
          <w:iCs/>
          <w:color w:val="222222"/>
          <w:shd w:val="clear" w:color="auto" w:fill="FFFFFF"/>
        </w:rPr>
        <w:t>Local Theories of Argument</w:t>
      </w:r>
      <w:r w:rsidRPr="0035046D">
        <w:rPr>
          <w:color w:val="222222"/>
          <w:shd w:val="clear" w:color="auto" w:fill="FFFFFF"/>
        </w:rPr>
        <w:t xml:space="preserve"> (pp. 419-424). </w:t>
      </w:r>
      <w:proofErr w:type="gramStart"/>
      <w:r w:rsidRPr="0035046D">
        <w:rPr>
          <w:color w:val="222222"/>
          <w:shd w:val="clear" w:color="auto" w:fill="FFFFFF"/>
        </w:rPr>
        <w:t>Routledge.</w:t>
      </w:r>
      <w:r w:rsidRPr="0035046D">
        <w:t>.</w:t>
      </w:r>
      <w:proofErr w:type="gramEnd"/>
      <w:r w:rsidRPr="0035046D">
        <w:t xml:space="preserve"> </w:t>
      </w:r>
    </w:p>
    <w:p w14:paraId="5CD2CEC2" w14:textId="68E4045D" w:rsidR="00D22B10" w:rsidRDefault="00D22B10" w:rsidP="00D22B10">
      <w:pPr>
        <w:spacing w:before="60"/>
        <w:ind w:left="720" w:hanging="720"/>
      </w:pPr>
      <w:r w:rsidRPr="006A2AB2">
        <w:t>Eckstein, J. (2020). “Response: Putting the multi into the mode,” in Hans van Hansen and Chris Tindal</w:t>
      </w:r>
      <w:r>
        <w:t>e</w:t>
      </w:r>
      <w:r w:rsidRPr="006A2AB2">
        <w:t xml:space="preserve"> (</w:t>
      </w:r>
      <w:r>
        <w:t>E</w:t>
      </w:r>
      <w:r w:rsidRPr="006A2AB2">
        <w:t>ds.) Proceedings from 12th E-Conference of the Ontario Society for the Study for Argumentation</w:t>
      </w:r>
      <w:r>
        <w:t>.</w:t>
      </w:r>
    </w:p>
    <w:p w14:paraId="0B2671EF" w14:textId="29E1F723" w:rsidR="006A2AB2" w:rsidRPr="006A2AB2" w:rsidRDefault="006A2AB2" w:rsidP="00D45449">
      <w:pPr>
        <w:spacing w:before="120"/>
        <w:ind w:left="720" w:hanging="720"/>
      </w:pPr>
      <w:r w:rsidRPr="006A2AB2">
        <w:t>Eckstein, J. (2018). “Dished: Food as Argumentative Strategy,” In F.</w:t>
      </w:r>
      <w:r w:rsidR="00115F80">
        <w:t xml:space="preserve"> </w:t>
      </w:r>
      <w:r w:rsidRPr="006A2AB2">
        <w:t xml:space="preserve">H. van </w:t>
      </w:r>
      <w:proofErr w:type="spellStart"/>
      <w:r w:rsidRPr="006A2AB2">
        <w:t>Eemeren</w:t>
      </w:r>
      <w:proofErr w:type="spellEnd"/>
      <w:r w:rsidRPr="006A2AB2">
        <w:t xml:space="preserve"> and B.</w:t>
      </w:r>
      <w:r w:rsidR="00115F80">
        <w:t xml:space="preserve"> </w:t>
      </w:r>
      <w:proofErr w:type="spellStart"/>
      <w:r w:rsidRPr="006A2AB2">
        <w:t>Gars</w:t>
      </w:r>
      <w:r w:rsidR="00115F80">
        <w:t>s</w:t>
      </w:r>
      <w:r w:rsidRPr="006A2AB2">
        <w:t>en</w:t>
      </w:r>
      <w:proofErr w:type="spellEnd"/>
      <w:r w:rsidRPr="006A2AB2">
        <w:t xml:space="preserve"> (Eds).</w:t>
      </w:r>
      <w:r w:rsidR="00115F80">
        <w:t>,</w:t>
      </w:r>
      <w:r w:rsidRPr="006A2AB2">
        <w:t xml:space="preserve"> Proceedings of the 9</w:t>
      </w:r>
      <w:r w:rsidRPr="006A2AB2">
        <w:rPr>
          <w:vertAlign w:val="superscript"/>
        </w:rPr>
        <w:t>th</w:t>
      </w:r>
      <w:r w:rsidRPr="006A2AB2">
        <w:t xml:space="preserve"> Conference of the International Society for the Study of Argumentation (pp.</w:t>
      </w:r>
      <w:r w:rsidR="00115F80">
        <w:t xml:space="preserve"> </w:t>
      </w:r>
      <w:r w:rsidRPr="006A2AB2">
        <w:t>302-307). Amsterdam: John Benjamins Press.</w:t>
      </w:r>
    </w:p>
    <w:p w14:paraId="5CED9186" w14:textId="57EC84F0" w:rsidR="006A2AB2" w:rsidRPr="006A2AB2" w:rsidRDefault="006A2AB2" w:rsidP="00D45449">
      <w:pPr>
        <w:spacing w:before="120"/>
        <w:ind w:left="720" w:hanging="720"/>
      </w:pPr>
      <w:r w:rsidRPr="006A2AB2">
        <w:t>Eckstein, J</w:t>
      </w:r>
      <w:r w:rsidR="00115F80">
        <w:t>.,</w:t>
      </w:r>
      <w:r w:rsidRPr="006A2AB2">
        <w:t xml:space="preserve"> &amp; Mitchell, G. (2017). Designing public debates to facilitate dynamic updating in a network society. (</w:t>
      </w:r>
      <w:r w:rsidR="00115F80">
        <w:t xml:space="preserve">pp. </w:t>
      </w:r>
      <w:r w:rsidRPr="006A2AB2">
        <w:t xml:space="preserve">409-506) Edited selections from the 2017 Alta Conference. </w:t>
      </w:r>
    </w:p>
    <w:p w14:paraId="20F4A842" w14:textId="51A3F6CF" w:rsidR="006A2AB2" w:rsidRPr="006A2AB2" w:rsidRDefault="006A2AB2" w:rsidP="00D45449">
      <w:pPr>
        <w:spacing w:before="120"/>
        <w:ind w:left="720" w:hanging="720"/>
      </w:pPr>
      <w:r w:rsidRPr="006A2AB2">
        <w:t>Eckstein, J</w:t>
      </w:r>
      <w:r w:rsidR="00115F80">
        <w:t>.</w:t>
      </w:r>
      <w:r w:rsidRPr="006A2AB2">
        <w:t xml:space="preserve">, and Partlow, S. (2014). Politicizing tragedy: Third order strategic maneuvering in the response to mass shootings. In F.H. van </w:t>
      </w:r>
      <w:proofErr w:type="spellStart"/>
      <w:r w:rsidRPr="006A2AB2">
        <w:t>Eemeren</w:t>
      </w:r>
      <w:proofErr w:type="spellEnd"/>
      <w:r w:rsidRPr="006A2AB2">
        <w:t xml:space="preserve"> and B. </w:t>
      </w:r>
      <w:proofErr w:type="spellStart"/>
      <w:r w:rsidRPr="006A2AB2">
        <w:t>Gars</w:t>
      </w:r>
      <w:r w:rsidR="00115F80">
        <w:t>s</w:t>
      </w:r>
      <w:r w:rsidRPr="006A2AB2">
        <w:t>en</w:t>
      </w:r>
      <w:proofErr w:type="spellEnd"/>
      <w:r w:rsidRPr="006A2AB2">
        <w:t xml:space="preserve"> (Eds). Proceedings of the 8</w:t>
      </w:r>
      <w:r w:rsidRPr="006A2AB2">
        <w:rPr>
          <w:vertAlign w:val="superscript"/>
        </w:rPr>
        <w:t>th</w:t>
      </w:r>
      <w:r w:rsidRPr="006A2AB2">
        <w:t xml:space="preserve"> Conference of the International Society for the Study of Argumentation (</w:t>
      </w:r>
      <w:r w:rsidR="00115F80">
        <w:t xml:space="preserve">pp. </w:t>
      </w:r>
      <w:r w:rsidRPr="006A2AB2">
        <w:t xml:space="preserve">345-355). Amsterdam: John Benjamins Press.  </w:t>
      </w:r>
    </w:p>
    <w:p w14:paraId="64E7B900" w14:textId="2622B44A" w:rsidR="006A2AB2" w:rsidRPr="006A2AB2" w:rsidRDefault="006A2AB2" w:rsidP="00D45449">
      <w:pPr>
        <w:spacing w:before="120"/>
        <w:ind w:left="720" w:hanging="720"/>
      </w:pPr>
      <w:r w:rsidRPr="006A2AB2">
        <w:t>Eckstein, J.</w:t>
      </w:r>
      <w:r w:rsidR="00115F80">
        <w:t>,</w:t>
      </w:r>
      <w:r w:rsidRPr="006A2AB2">
        <w:t xml:space="preserve"> &amp; Partlow, S. (2012). Mythic fragments &amp; environmental activists: Rhetorical and mythic justifications for the locavore movement. In S. Sowards (Eds.) Proceedings of the Eleventh Biennale Conference on Communication and the Environment (205-217). Cincinnati: International Environmental Communication Association. </w:t>
      </w:r>
    </w:p>
    <w:p w14:paraId="28B12AB7" w14:textId="3862570D" w:rsidR="006A2AB2" w:rsidRPr="006A2AB2" w:rsidRDefault="006A2AB2" w:rsidP="00D45449">
      <w:pPr>
        <w:spacing w:before="120"/>
        <w:ind w:left="720" w:hanging="720"/>
      </w:pPr>
      <w:r w:rsidRPr="006A2AB2">
        <w:t>Hicks D.</w:t>
      </w:r>
      <w:r w:rsidR="00115F80">
        <w:t>,</w:t>
      </w:r>
      <w:r w:rsidRPr="006A2AB2">
        <w:t xml:space="preserve"> &amp; Eckstein, J. (2010) Reasonableness and strategic maneuvering in Cold-War editorial argumentation. In F.H. van </w:t>
      </w:r>
      <w:proofErr w:type="spellStart"/>
      <w:r w:rsidRPr="006A2AB2">
        <w:t>Eemeren</w:t>
      </w:r>
      <w:proofErr w:type="spellEnd"/>
      <w:r w:rsidRPr="006A2AB2">
        <w:t>, B. Garssen, D. Godden and G. Mitchell (eds.), Proceedings of the 7th Conference of the International Society for the Study of Argumentation (</w:t>
      </w:r>
      <w:r w:rsidR="00115F80">
        <w:t xml:space="preserve">pp. </w:t>
      </w:r>
      <w:r w:rsidRPr="006A2AB2">
        <w:t>775-787). Amsterdam: University of Amsterdam Press.</w:t>
      </w:r>
    </w:p>
    <w:p w14:paraId="2FC06FAB" w14:textId="77777777" w:rsidR="006A2AB2" w:rsidRDefault="006A2AB2" w:rsidP="00720595"/>
    <w:p w14:paraId="66C8DA41" w14:textId="7AC9B97B" w:rsidR="000C471F" w:rsidRPr="000C471F" w:rsidRDefault="006A2AB2" w:rsidP="000C471F">
      <w:pPr>
        <w:rPr>
          <w:b/>
          <w:smallCaps/>
        </w:rPr>
      </w:pPr>
      <w:r w:rsidRPr="006A2AB2">
        <w:rPr>
          <w:b/>
          <w:smallCaps/>
        </w:rPr>
        <w:t>Book Reviews</w:t>
      </w:r>
      <w:r w:rsidR="004F20C8">
        <w:rPr>
          <w:b/>
          <w:smallCaps/>
        </w:rPr>
        <w:t xml:space="preserve"> and Review Essays </w:t>
      </w:r>
    </w:p>
    <w:p w14:paraId="270CDEC4" w14:textId="42B64D86" w:rsidR="001E17A8" w:rsidRPr="001E17A8" w:rsidRDefault="001E17A8" w:rsidP="001E17A8">
      <w:pPr>
        <w:pStyle w:val="FootnoteText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1E1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Eckstein, J. (2024). Review of </w:t>
      </w:r>
      <w:proofErr w:type="spellStart"/>
      <w:r w:rsidRPr="001E1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Serafis</w:t>
      </w:r>
      <w:proofErr w:type="spellEnd"/>
      <w:r w:rsidRPr="001E17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(2023): Authoritarianism on the Front Page: Multimodal discourse and argumentation in times of multiple crises in Greece.</w:t>
      </w:r>
    </w:p>
    <w:p w14:paraId="20108EE1" w14:textId="4AC29CF9" w:rsidR="004F20C8" w:rsidRPr="004F20C8" w:rsidRDefault="004F20C8" w:rsidP="004F20C8">
      <w:pPr>
        <w:pStyle w:val="FootnoteText"/>
        <w:rPr>
          <w:rFonts w:ascii="Times New Roman" w:hAnsi="Times New Roman" w:cs="Times New Roman"/>
          <w:sz w:val="24"/>
          <w:szCs w:val="24"/>
          <w:lang w:val="en-US"/>
        </w:rPr>
      </w:pPr>
      <w:r w:rsidRPr="006A7FCA">
        <w:rPr>
          <w:rFonts w:ascii="Times New Roman" w:hAnsi="Times New Roman" w:cs="Times New Roman"/>
          <w:sz w:val="24"/>
          <w:szCs w:val="24"/>
          <w:lang w:val="en-US"/>
        </w:rPr>
        <w:t xml:space="preserve">Eckstein,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J. (2021). </w:t>
      </w:r>
      <w:r w:rsidRPr="006A7FCA">
        <w:rPr>
          <w:rFonts w:ascii="Times New Roman" w:hAnsi="Times New Roman" w:cs="Times New Roman"/>
          <w:sz w:val="24"/>
          <w:szCs w:val="24"/>
          <w:lang w:val="en-US"/>
        </w:rPr>
        <w:t xml:space="preserve">The Rhetoric of Sound Rhetoric, </w:t>
      </w:r>
      <w:r w:rsidRPr="006A7F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Rhetoric Society Quarterly, </w:t>
      </w:r>
      <w:r w:rsidRPr="006A7FCA">
        <w:rPr>
          <w:rFonts w:ascii="Times New Roman" w:hAnsi="Times New Roman" w:cs="Times New Roman"/>
          <w:sz w:val="24"/>
          <w:szCs w:val="24"/>
          <w:lang w:val="en-US"/>
        </w:rPr>
        <w:t>51</w:t>
      </w:r>
      <w:r w:rsidR="00115F8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A7FCA">
        <w:rPr>
          <w:rFonts w:ascii="Times New Roman" w:hAnsi="Times New Roman" w:cs="Times New Roman"/>
          <w:sz w:val="24"/>
          <w:szCs w:val="24"/>
          <w:lang w:val="en-US"/>
        </w:rPr>
        <w:t>240-246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54093B" w14:textId="6001A88B" w:rsidR="006A2AB2" w:rsidRPr="006A2AB2" w:rsidRDefault="006A2AB2" w:rsidP="00D45449">
      <w:pPr>
        <w:spacing w:before="60"/>
        <w:ind w:left="720" w:hanging="720"/>
      </w:pPr>
      <w:r w:rsidRPr="006A2AB2">
        <w:t>Eckstein, J. (2017). Book review of Networked Media, Networked Rhetoric, by Damien Pfister. Rhetoric Society of America, 43. http://dx.doi.org/10.1080/02773945.2017.1302737</w:t>
      </w:r>
    </w:p>
    <w:p w14:paraId="25F2E27E" w14:textId="77777777" w:rsidR="006A2AB2" w:rsidRPr="006A2AB2" w:rsidRDefault="006A2AB2" w:rsidP="00D45449">
      <w:pPr>
        <w:spacing w:before="120"/>
        <w:ind w:left="720" w:hanging="720"/>
      </w:pPr>
      <w:r w:rsidRPr="006A2AB2">
        <w:t>Eckstein, J. (2013). Book review of Sonic Persuasion: Reading Sound in the Recorded Age, by Greg Goodale. Quarterly Journal of Speech, 99, 390-393.</w:t>
      </w:r>
    </w:p>
    <w:p w14:paraId="71E7CF3E" w14:textId="77777777" w:rsidR="006A2AB2" w:rsidRPr="006A2AB2" w:rsidRDefault="006A2AB2" w:rsidP="00D45449">
      <w:pPr>
        <w:spacing w:before="120"/>
        <w:ind w:left="720" w:hanging="720"/>
      </w:pPr>
      <w:r w:rsidRPr="006A2AB2">
        <w:t>Eckstein, J. (2011). Book review of The Climate Change Controversy: A Technical Debate in the Public Sphere, by William Mosley-Jensen. Argumentation and Advocacy, 48, 55-57.</w:t>
      </w:r>
    </w:p>
    <w:p w14:paraId="650664B3" w14:textId="77777777" w:rsidR="006A2AB2" w:rsidRDefault="006A2AB2" w:rsidP="00720595"/>
    <w:p w14:paraId="41520583" w14:textId="77777777" w:rsidR="006A2AB2" w:rsidRPr="006A2AB2" w:rsidRDefault="006A2AB2" w:rsidP="00720595">
      <w:pPr>
        <w:rPr>
          <w:b/>
          <w:smallCaps/>
        </w:rPr>
      </w:pPr>
      <w:r w:rsidRPr="006A2AB2">
        <w:rPr>
          <w:b/>
          <w:smallCaps/>
        </w:rPr>
        <w:t>Peer Reviewed Blogs</w:t>
      </w:r>
    </w:p>
    <w:p w14:paraId="53105F36" w14:textId="77777777" w:rsidR="001B08C6" w:rsidRDefault="001B08C6" w:rsidP="001B08C6">
      <w:pPr>
        <w:ind w:left="900" w:hanging="900"/>
      </w:pPr>
      <w:r w:rsidRPr="00277CAB">
        <w:t xml:space="preserve">Eckstein, J., &amp; Keith, W. (2026, April 17). Let’s have more actual debates. National Civic Review, 115(1). </w:t>
      </w:r>
      <w:hyperlink r:id="rId13" w:history="1">
        <w:r w:rsidRPr="002C41FE">
          <w:rPr>
            <w:rStyle w:val="Hyperlink"/>
          </w:rPr>
          <w:t>https://www.nationalcivicleague.org/ncr-article/lets-have-more-actual-debates/</w:t>
        </w:r>
      </w:hyperlink>
    </w:p>
    <w:p w14:paraId="7DE4F177" w14:textId="77777777" w:rsidR="001B08C6" w:rsidRDefault="001B08C6" w:rsidP="00D45449">
      <w:pPr>
        <w:spacing w:before="60"/>
        <w:ind w:left="720" w:hanging="720"/>
      </w:pPr>
    </w:p>
    <w:p w14:paraId="02AA4E4E" w14:textId="2D85B7B2" w:rsidR="006A2AB2" w:rsidRPr="006A2AB2" w:rsidRDefault="006A2AB2" w:rsidP="00D45449">
      <w:pPr>
        <w:spacing w:before="60"/>
        <w:ind w:left="720" w:hanging="720"/>
      </w:pPr>
      <w:r w:rsidRPr="006A2AB2">
        <w:t>Eckstein, J. (2012, November 19). The sound of the matter: A sonorous objection to Radiolab’s “Yellow Rain”. Sounding Out! The Sound Studies Blog. Retrieved from http://soundstudiesblog.com/2012/11/19/the-sound-of-the-matter-a-sonorous-objection-to-radiolabs-yellow-rain/  </w:t>
      </w:r>
    </w:p>
    <w:p w14:paraId="5A8AC666" w14:textId="3AD1AC16" w:rsidR="006A2AB2" w:rsidRDefault="006A2AB2" w:rsidP="00D45449">
      <w:pPr>
        <w:spacing w:before="120"/>
        <w:ind w:left="720" w:hanging="720"/>
      </w:pPr>
      <w:r w:rsidRPr="006A2AB2">
        <w:t>Eckstein, J. (2012, September 17). Easy listening: Spreading and the role of the ear in debating. Sounding Out! The Sound Studies Blog. Retrieved from http://soundstudiesblog.com/2012/09/17/easy-listening-spreading-and-the-role-of-the-ear-in-debating/ (most viewed post, 2013)</w:t>
      </w:r>
      <w:r w:rsidR="00D45449">
        <w:t xml:space="preserve"> </w:t>
      </w:r>
      <w:r w:rsidRPr="006A2AB2">
        <w:t>*Most read blog post 2012*</w:t>
      </w:r>
    </w:p>
    <w:p w14:paraId="40F52DBC" w14:textId="77777777" w:rsidR="001C75D4" w:rsidRDefault="001C75D4" w:rsidP="00D45449">
      <w:pPr>
        <w:spacing w:before="120"/>
        <w:ind w:left="720" w:hanging="720"/>
        <w:rPr>
          <w:b/>
          <w:bCs/>
        </w:rPr>
      </w:pPr>
    </w:p>
    <w:p w14:paraId="34E5EE85" w14:textId="3621738F" w:rsidR="00277CAB" w:rsidRPr="001B08C6" w:rsidRDefault="001C75D4" w:rsidP="001B08C6">
      <w:pPr>
        <w:rPr>
          <w:b/>
          <w:smallCaps/>
        </w:rPr>
      </w:pPr>
      <w:r>
        <w:rPr>
          <w:b/>
          <w:smallCaps/>
        </w:rPr>
        <w:t>Opinion Editorials</w:t>
      </w:r>
      <w:r w:rsidR="00E068A6">
        <w:rPr>
          <w:b/>
          <w:smallCaps/>
        </w:rPr>
        <w:t xml:space="preserve"> and Public Media </w:t>
      </w:r>
    </w:p>
    <w:p w14:paraId="5B3114AC" w14:textId="358AFDF5" w:rsidR="003A00C1" w:rsidRDefault="003A00C1" w:rsidP="00E068A6">
      <w:pPr>
        <w:ind w:left="900" w:hanging="900"/>
      </w:pPr>
      <w:r w:rsidRPr="003A00C1">
        <w:t>Eckstein, J. (2026, March 2). Why the whistle became the essential tool of anti-ICE protests. The News Tribune. https://www.thenewstribune.com/opinion/article314868859.html</w:t>
      </w:r>
    </w:p>
    <w:p w14:paraId="7827D38D" w14:textId="77777777" w:rsidR="003A00C1" w:rsidRDefault="003A00C1" w:rsidP="00E068A6">
      <w:pPr>
        <w:ind w:left="900" w:hanging="900"/>
      </w:pPr>
    </w:p>
    <w:p w14:paraId="7556E9B8" w14:textId="4CF12BFB" w:rsidR="00E068A6" w:rsidRPr="000E6E92" w:rsidRDefault="00E068A6" w:rsidP="00E068A6">
      <w:pPr>
        <w:ind w:left="900" w:hanging="900"/>
      </w:pPr>
      <w:r w:rsidRPr="000E6E92">
        <w:t>Eckstein, J. (2025, August 20). Interview about my book [Television broadcast]. In Good Day Seattle. FOX 13 Seattle.</w:t>
      </w:r>
    </w:p>
    <w:p w14:paraId="6C0DBE4C" w14:textId="02B26AA6" w:rsidR="001C75D4" w:rsidRPr="00A421A5" w:rsidRDefault="001C75D4" w:rsidP="001C75D4">
      <w:pPr>
        <w:rPr>
          <w:b/>
          <w:smallCaps/>
        </w:rPr>
      </w:pPr>
      <w:r>
        <w:rPr>
          <w:b/>
          <w:smallCaps/>
        </w:rPr>
        <w:t xml:space="preserve"> </w:t>
      </w:r>
    </w:p>
    <w:p w14:paraId="18C39878" w14:textId="2D7DA307" w:rsidR="001C75D4" w:rsidRPr="006B0753" w:rsidRDefault="001C75D4" w:rsidP="001C75D4">
      <w:pPr>
        <w:ind w:left="810" w:hanging="810"/>
      </w:pPr>
      <w:r w:rsidRPr="006B0753">
        <w:t xml:space="preserve">Young, A. and Eckstein, J. (2022, May 7). Dammeier, Pierce County Council should fly LGBTQ+ Pride flag. </w:t>
      </w:r>
      <w:r w:rsidRPr="006B0753">
        <w:rPr>
          <w:i/>
          <w:iCs/>
        </w:rPr>
        <w:t xml:space="preserve">The Tacoma News Tribune.  </w:t>
      </w:r>
      <w:hyperlink r:id="rId14" w:tgtFrame="_blank" w:history="1">
        <w:r w:rsidRPr="006B0753">
          <w:rPr>
            <w:color w:val="681DA8"/>
            <w:sz w:val="21"/>
            <w:szCs w:val="21"/>
            <w:u w:val="single"/>
          </w:rPr>
          <w:t>https://www.thenewstribune.com/opinion/article261148957.html</w:t>
        </w:r>
      </w:hyperlink>
    </w:p>
    <w:p w14:paraId="233ED11A" w14:textId="77777777" w:rsidR="00D45449" w:rsidRDefault="00D45449" w:rsidP="00A421A5"/>
    <w:p w14:paraId="3B6FCFC8" w14:textId="5A04ACCD" w:rsidR="003B2AAD" w:rsidRPr="00BE375E" w:rsidRDefault="00D45449" w:rsidP="00BE375E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 w:rsidRPr="00206A3C">
        <w:rPr>
          <w:b/>
          <w:smallCaps/>
          <w:sz w:val="28"/>
        </w:rPr>
        <w:t>Awards and Recognitions</w:t>
      </w:r>
    </w:p>
    <w:p w14:paraId="0A425B97" w14:textId="49F0B56D" w:rsidR="007C5454" w:rsidRPr="002A18C6" w:rsidRDefault="007C5454" w:rsidP="002A18C6">
      <w:pPr>
        <w:pStyle w:val="NoSpacing"/>
        <w:rPr>
          <w:shd w:val="clear" w:color="auto" w:fill="FFFFFF"/>
        </w:rPr>
      </w:pPr>
      <w:r w:rsidRPr="002A18C6">
        <w:rPr>
          <w:shd w:val="clear" w:color="auto" w:fill="FFFFFF"/>
        </w:rPr>
        <w:t>Faculty Excellence</w:t>
      </w:r>
      <w:r w:rsidR="002A18C6" w:rsidRPr="002A18C6">
        <w:rPr>
          <w:shd w:val="clear" w:color="auto" w:fill="FFFFFF"/>
        </w:rPr>
        <w:tab/>
      </w:r>
      <w:r w:rsidR="002A18C6" w:rsidRPr="002A18C6">
        <w:rPr>
          <w:shd w:val="clear" w:color="auto" w:fill="FFFFFF"/>
        </w:rPr>
        <w:tab/>
      </w:r>
      <w:r w:rsidR="002A18C6" w:rsidRPr="002A18C6">
        <w:rPr>
          <w:shd w:val="clear" w:color="auto" w:fill="FFFFFF"/>
        </w:rPr>
        <w:tab/>
        <w:t>Pacific Lutheran University</w:t>
      </w:r>
      <w:r w:rsidR="002A18C6" w:rsidRPr="002A18C6">
        <w:rPr>
          <w:shd w:val="clear" w:color="auto" w:fill="FFFFFF"/>
        </w:rPr>
        <w:tab/>
      </w:r>
      <w:r w:rsidR="002A18C6" w:rsidRPr="002A18C6">
        <w:rPr>
          <w:shd w:val="clear" w:color="auto" w:fill="FFFFFF"/>
        </w:rPr>
        <w:tab/>
      </w:r>
      <w:r w:rsidR="002A18C6" w:rsidRPr="002A18C6">
        <w:rPr>
          <w:shd w:val="clear" w:color="auto" w:fill="FFFFFF"/>
        </w:rPr>
        <w:tab/>
      </w:r>
      <w:r w:rsidR="002A18C6" w:rsidRPr="002A18C6">
        <w:rPr>
          <w:shd w:val="clear" w:color="auto" w:fill="FFFFFF"/>
        </w:rPr>
        <w:tab/>
      </w:r>
      <w:r w:rsidR="002A18C6" w:rsidRPr="002A18C6">
        <w:rPr>
          <w:shd w:val="clear" w:color="auto" w:fill="FFFFFF"/>
        </w:rPr>
        <w:tab/>
      </w:r>
      <w:r w:rsidR="002A18C6" w:rsidRPr="002A18C6">
        <w:rPr>
          <w:shd w:val="clear" w:color="auto" w:fill="FFFFFF"/>
        </w:rPr>
        <w:tab/>
        <w:t>2025</w:t>
      </w:r>
      <w:r w:rsidR="002A18C6" w:rsidRPr="002A18C6">
        <w:rPr>
          <w:shd w:val="clear" w:color="auto" w:fill="FFFFFF"/>
        </w:rPr>
        <w:tab/>
      </w:r>
    </w:p>
    <w:p w14:paraId="5AAA45DC" w14:textId="0FE590F4" w:rsidR="007C5454" w:rsidRPr="007C5454" w:rsidRDefault="007C5454" w:rsidP="002A18C6">
      <w:pPr>
        <w:pStyle w:val="NoSpacing"/>
      </w:pPr>
      <w:r w:rsidRPr="002A18C6">
        <w:rPr>
          <w:shd w:val="clear" w:color="auto" w:fill="FFFFFF"/>
        </w:rPr>
        <w:t xml:space="preserve">Award in Research, </w:t>
      </w:r>
      <w:r w:rsidRPr="002A18C6">
        <w:rPr>
          <w:shd w:val="clear" w:color="auto" w:fill="FFFFFF"/>
        </w:rPr>
        <w:tab/>
      </w:r>
      <w:r w:rsidRPr="002A18C6">
        <w:rPr>
          <w:shd w:val="clear" w:color="auto" w:fill="FFFFFF"/>
        </w:rPr>
        <w:tab/>
      </w:r>
      <w:r w:rsidRPr="002A18C6">
        <w:rPr>
          <w:shd w:val="clear" w:color="auto" w:fill="FFFFFF"/>
        </w:rPr>
        <w:tab/>
      </w:r>
    </w:p>
    <w:p w14:paraId="7C36B984" w14:textId="47C138BB" w:rsidR="005954CD" w:rsidRPr="005954CD" w:rsidRDefault="005954CD" w:rsidP="005954CD">
      <w:pPr>
        <w:spacing w:before="120"/>
        <w:ind w:left="720" w:hanging="720"/>
      </w:pPr>
      <w:r>
        <w:t>RCT Fellowship</w:t>
      </w:r>
      <w:r>
        <w:tab/>
      </w:r>
      <w:r>
        <w:tab/>
      </w:r>
      <w:r>
        <w:tab/>
      </w:r>
      <w:r w:rsidRPr="005954CD">
        <w:t>Rhetoric and Communication Theory Division</w:t>
      </w:r>
      <w:r w:rsidRPr="005954CD">
        <w:tab/>
      </w:r>
      <w:r w:rsidRPr="005954CD">
        <w:tab/>
      </w:r>
      <w:r w:rsidRPr="005954CD">
        <w:tab/>
        <w:t>202</w:t>
      </w:r>
      <w:r>
        <w:t>5</w:t>
      </w:r>
    </w:p>
    <w:p w14:paraId="5A77FAAE" w14:textId="77777777" w:rsidR="005954CD" w:rsidRPr="00EF2B1A" w:rsidRDefault="005954CD" w:rsidP="005954CD">
      <w:pPr>
        <w:rPr>
          <w:b/>
          <w:bCs/>
        </w:rPr>
      </w:pPr>
      <w:r w:rsidRPr="005954CD">
        <w:tab/>
      </w:r>
      <w:r w:rsidRPr="005954CD">
        <w:tab/>
      </w:r>
      <w:r w:rsidRPr="005954CD">
        <w:tab/>
      </w:r>
      <w:r w:rsidRPr="005954CD">
        <w:tab/>
      </w:r>
      <w:r w:rsidRPr="005954CD">
        <w:tab/>
        <w:t>National Communication Association</w:t>
      </w:r>
      <w:r w:rsidRPr="005954CD">
        <w:tab/>
      </w:r>
      <w:r w:rsidRPr="00EF2B1A">
        <w:rPr>
          <w:b/>
          <w:bCs/>
        </w:rPr>
        <w:tab/>
      </w:r>
      <w:r w:rsidRPr="00EF2B1A">
        <w:rPr>
          <w:b/>
          <w:bCs/>
        </w:rPr>
        <w:tab/>
      </w:r>
    </w:p>
    <w:p w14:paraId="78AAF307" w14:textId="77777777" w:rsidR="005954CD" w:rsidRDefault="005954CD" w:rsidP="00BE465D"/>
    <w:p w14:paraId="799D70F1" w14:textId="03413C17" w:rsidR="00BE465D" w:rsidRDefault="00BE465D" w:rsidP="00BE465D">
      <w:pPr>
        <w:rPr>
          <w:lang w:eastAsia="zh-CN"/>
        </w:rPr>
      </w:pPr>
      <w:r>
        <w:t>Top 5 Activity</w:t>
      </w:r>
      <w:r>
        <w:tab/>
      </w:r>
      <w:r>
        <w:tab/>
      </w:r>
      <w:r>
        <w:tab/>
      </w:r>
      <w:r>
        <w:tab/>
      </w:r>
      <w:r w:rsidRPr="00BE465D">
        <w:rPr>
          <w:color w:val="000000"/>
          <w:shd w:val="clear" w:color="auto" w:fill="FFFFFF"/>
          <w:lang w:eastAsia="zh-CN"/>
        </w:rPr>
        <w:t>GIFT Interest Group of CSCA</w:t>
      </w:r>
      <w:r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2021</w:t>
      </w:r>
    </w:p>
    <w:p w14:paraId="45B862C3" w14:textId="2802CB6F" w:rsidR="00BE465D" w:rsidRPr="00BE465D" w:rsidRDefault="00BE465D" w:rsidP="00BE465D">
      <w:pPr>
        <w:ind w:left="2880" w:firstLine="720"/>
        <w:rPr>
          <w:lang w:eastAsia="zh-CN"/>
        </w:rPr>
      </w:pPr>
      <w:r>
        <w:rPr>
          <w:lang w:eastAsia="zh-CN"/>
        </w:rPr>
        <w:t>“</w:t>
      </w:r>
      <w:r w:rsidRPr="00BE465D">
        <w:rPr>
          <w:color w:val="000000"/>
          <w:shd w:val="clear" w:color="auto" w:fill="FFFFFF"/>
          <w:lang w:eastAsia="zh-CN"/>
        </w:rPr>
        <w:t>Gaming the (Knowledge) Systems</w:t>
      </w:r>
      <w:r>
        <w:rPr>
          <w:color w:val="000000"/>
          <w:shd w:val="clear" w:color="auto" w:fill="FFFFFF"/>
          <w:lang w:eastAsia="zh-CN"/>
        </w:rPr>
        <w:t>”</w:t>
      </w:r>
    </w:p>
    <w:p w14:paraId="639452D3" w14:textId="77777777" w:rsidR="00D45449" w:rsidRPr="00D45449" w:rsidRDefault="00D45449" w:rsidP="00AD5A06">
      <w:pPr>
        <w:spacing w:before="60"/>
        <w:ind w:left="720" w:hanging="720"/>
      </w:pPr>
      <w:r>
        <w:t>Jackson Leadership Fellow</w:t>
      </w:r>
      <w:r w:rsidR="00FB3B8D" w:rsidRPr="00FB3B8D">
        <w:t xml:space="preserve"> </w:t>
      </w:r>
      <w:r w:rsidR="00AD5A06">
        <w:tab/>
      </w:r>
      <w:r w:rsidR="00AD5A06">
        <w:tab/>
      </w:r>
      <w:proofErr w:type="gramStart"/>
      <w:r w:rsidR="00FB3B8D" w:rsidRPr="007B0FC4">
        <w:t>The</w:t>
      </w:r>
      <w:proofErr w:type="gramEnd"/>
      <w:r w:rsidR="00FB3B8D" w:rsidRPr="007B0FC4">
        <w:t xml:space="preserve"> Jackson Foundation</w:t>
      </w:r>
      <w:r>
        <w:tab/>
      </w:r>
      <w:r>
        <w:tab/>
      </w:r>
      <w:r w:rsidR="00AD5A06">
        <w:tab/>
      </w:r>
      <w:r w:rsidR="00AD5A06">
        <w:tab/>
      </w:r>
      <w:r w:rsidR="00AD5A06">
        <w:tab/>
      </w:r>
      <w:r w:rsidR="00AD5A06">
        <w:tab/>
      </w:r>
      <w:r>
        <w:t>2020</w:t>
      </w:r>
    </w:p>
    <w:p w14:paraId="4C3A5DB1" w14:textId="77777777" w:rsidR="00AD5A06" w:rsidRPr="00EF2B1A" w:rsidRDefault="00D45449" w:rsidP="00AD5A06">
      <w:pPr>
        <w:spacing w:before="120"/>
        <w:ind w:left="720" w:hanging="720"/>
        <w:rPr>
          <w:b/>
          <w:bCs/>
        </w:rPr>
      </w:pPr>
      <w:r w:rsidRPr="00EF2B1A">
        <w:rPr>
          <w:b/>
          <w:bCs/>
        </w:rPr>
        <w:t>New Investigator Award</w:t>
      </w:r>
      <w:r w:rsidRPr="00EF2B1A">
        <w:rPr>
          <w:b/>
          <w:bCs/>
        </w:rPr>
        <w:tab/>
      </w:r>
      <w:r w:rsidR="00AD5A06" w:rsidRPr="00EF2B1A">
        <w:rPr>
          <w:b/>
          <w:bCs/>
        </w:rPr>
        <w:tab/>
        <w:t>Rhetoric and Communication Theory Division</w:t>
      </w:r>
      <w:r w:rsidR="00AD5A06" w:rsidRPr="00EF2B1A">
        <w:rPr>
          <w:b/>
          <w:bCs/>
        </w:rPr>
        <w:tab/>
      </w:r>
      <w:r w:rsidR="00AD5A06" w:rsidRPr="00EF2B1A">
        <w:rPr>
          <w:b/>
          <w:bCs/>
        </w:rPr>
        <w:tab/>
      </w:r>
      <w:r w:rsidR="00AD5A06" w:rsidRPr="00EF2B1A">
        <w:rPr>
          <w:b/>
          <w:bCs/>
        </w:rPr>
        <w:tab/>
        <w:t>2020</w:t>
      </w:r>
    </w:p>
    <w:p w14:paraId="76291E7F" w14:textId="77777777" w:rsidR="00D45449" w:rsidRPr="00EF2B1A" w:rsidRDefault="00D45449" w:rsidP="00AD5A06">
      <w:pPr>
        <w:rPr>
          <w:b/>
          <w:bCs/>
        </w:rPr>
      </w:pPr>
      <w:r w:rsidRPr="00EF2B1A">
        <w:rPr>
          <w:b/>
          <w:bCs/>
        </w:rPr>
        <w:tab/>
      </w:r>
      <w:r w:rsidRPr="00EF2B1A">
        <w:rPr>
          <w:b/>
          <w:bCs/>
        </w:rPr>
        <w:tab/>
      </w:r>
      <w:r w:rsidRPr="00EF2B1A">
        <w:rPr>
          <w:b/>
          <w:bCs/>
        </w:rPr>
        <w:tab/>
      </w:r>
      <w:r w:rsidR="00AD5A06" w:rsidRPr="00EF2B1A">
        <w:rPr>
          <w:b/>
          <w:bCs/>
        </w:rPr>
        <w:tab/>
      </w:r>
      <w:r w:rsidR="00AD5A06" w:rsidRPr="00EF2B1A">
        <w:rPr>
          <w:b/>
          <w:bCs/>
        </w:rPr>
        <w:tab/>
        <w:t>National Communication Association</w:t>
      </w:r>
      <w:r w:rsidRPr="00EF2B1A">
        <w:rPr>
          <w:b/>
          <w:bCs/>
        </w:rPr>
        <w:tab/>
      </w:r>
      <w:r w:rsidRPr="00EF2B1A">
        <w:rPr>
          <w:b/>
          <w:bCs/>
        </w:rPr>
        <w:tab/>
      </w:r>
      <w:r w:rsidRPr="00EF2B1A">
        <w:rPr>
          <w:b/>
          <w:bCs/>
        </w:rPr>
        <w:tab/>
      </w:r>
    </w:p>
    <w:p w14:paraId="2283EE1E" w14:textId="77777777" w:rsidR="00AD5A06" w:rsidRDefault="00D45449" w:rsidP="00AD5A06">
      <w:pPr>
        <w:spacing w:before="120"/>
        <w:ind w:left="720" w:hanging="720"/>
      </w:pPr>
      <w:r w:rsidRPr="00D45449">
        <w:t>Daniel Rohrer Memorial</w:t>
      </w:r>
      <w:r w:rsidR="00AD5A06">
        <w:t xml:space="preserve"> </w:t>
      </w:r>
      <w:r w:rsidR="00AD5A06" w:rsidRPr="00D45449">
        <w:t>Out</w:t>
      </w:r>
      <w:r w:rsidR="00AD5A06">
        <w:t>standing Research Award</w:t>
      </w:r>
      <w:r w:rsidR="00AD5A06">
        <w:tab/>
      </w:r>
      <w:r w:rsidR="00AD5A06">
        <w:tab/>
      </w:r>
      <w:r w:rsidR="00AD5A06">
        <w:tab/>
      </w:r>
      <w:r w:rsidR="00AD5A06">
        <w:tab/>
      </w:r>
      <w:r w:rsidR="00AD5A06">
        <w:tab/>
      </w:r>
      <w:r w:rsidR="00AD5A06">
        <w:tab/>
      </w:r>
      <w:r w:rsidR="00AD5A06">
        <w:tab/>
        <w:t>2017</w:t>
      </w:r>
    </w:p>
    <w:p w14:paraId="3A52B1AA" w14:textId="77777777" w:rsidR="00D45449" w:rsidRPr="00D45449" w:rsidRDefault="00AD5A06" w:rsidP="00AD5A06">
      <w:pPr>
        <w:ind w:left="2880" w:firstLine="720"/>
      </w:pPr>
      <w:r>
        <w:t>American Forensics Association</w:t>
      </w:r>
      <w:r>
        <w:tab/>
      </w:r>
      <w:r>
        <w:tab/>
      </w:r>
      <w:r>
        <w:tab/>
      </w:r>
      <w:r>
        <w:tab/>
      </w:r>
      <w:r>
        <w:tab/>
      </w:r>
    </w:p>
    <w:p w14:paraId="1176AC83" w14:textId="77777777" w:rsidR="00D45449" w:rsidRDefault="00AD5A06" w:rsidP="00AD5A06">
      <w:pPr>
        <w:ind w:left="720" w:hanging="720"/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“Sound Argument,” </w:t>
      </w:r>
      <w:r w:rsidR="00D45449" w:rsidRPr="00D45449">
        <w:rPr>
          <w:i/>
        </w:rPr>
        <w:t>Argumentation and Advocacy</w:t>
      </w:r>
    </w:p>
    <w:p w14:paraId="10C4EAB2" w14:textId="0632925A" w:rsidR="00AD5A06" w:rsidRDefault="00D45449" w:rsidP="00AD5A06">
      <w:pPr>
        <w:spacing w:before="120"/>
        <w:ind w:left="720" w:hanging="720"/>
      </w:pPr>
      <w:r>
        <w:lastRenderedPageBreak/>
        <w:t>Top Paper</w:t>
      </w:r>
      <w:r>
        <w:tab/>
      </w:r>
      <w:r w:rsidR="00AD5A06">
        <w:tab/>
      </w:r>
      <w:r w:rsidR="00AD5A06">
        <w:tab/>
      </w:r>
      <w:r w:rsidR="00AD5A06">
        <w:tab/>
      </w:r>
      <w:r w:rsidR="00AD5A06" w:rsidRPr="00D45449">
        <w:t>Argumentatio</w:t>
      </w:r>
      <w:r w:rsidR="00AD5A06">
        <w:t>n and Forensics Division of NC</w:t>
      </w:r>
      <w:r w:rsidR="00BE465D">
        <w:t>A</w:t>
      </w:r>
      <w:r w:rsidR="00AD5A06">
        <w:t xml:space="preserve"> </w:t>
      </w:r>
      <w:r w:rsidR="00AD5A06">
        <w:tab/>
      </w:r>
      <w:r w:rsidR="00AD5A06">
        <w:tab/>
      </w:r>
      <w:r w:rsidR="00AD5A06">
        <w:tab/>
        <w:t>2013</w:t>
      </w:r>
    </w:p>
    <w:p w14:paraId="6D6C5E9E" w14:textId="77777777" w:rsidR="00D45449" w:rsidRDefault="00D45449" w:rsidP="00AD5A06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 w:rsidR="00AD5A06">
        <w:t>“</w:t>
      </w:r>
      <w:r w:rsidRPr="00D45449">
        <w:t xml:space="preserve">Yellow rain: </w:t>
      </w:r>
      <w:r w:rsidRPr="00D45449">
        <w:rPr>
          <w:i/>
        </w:rPr>
        <w:t>Radiolab</w:t>
      </w:r>
      <w:r w:rsidRPr="00D45449">
        <w:t xml:space="preserve"> and the acoustics of strategic maneuvering</w:t>
      </w:r>
      <w:r w:rsidR="00AD5A06">
        <w:t>”</w:t>
      </w:r>
    </w:p>
    <w:p w14:paraId="7176B6D3" w14:textId="77777777" w:rsidR="00D45449" w:rsidRDefault="00D45449" w:rsidP="00AD5A06">
      <w:pPr>
        <w:spacing w:before="120"/>
        <w:ind w:left="720" w:hanging="720"/>
      </w:pPr>
      <w:r w:rsidRPr="00D45449">
        <w:t xml:space="preserve">Distinction, </w:t>
      </w:r>
      <w:r>
        <w:t>Comprehensive Exams</w:t>
      </w:r>
      <w:r>
        <w:tab/>
      </w:r>
      <w:r w:rsidR="00AD5A06">
        <w:t>University of Denver</w:t>
      </w:r>
      <w:r w:rsidR="00AD5A06">
        <w:tab/>
      </w:r>
      <w:r w:rsidR="00AD5A06">
        <w:tab/>
      </w:r>
      <w:r>
        <w:tab/>
      </w:r>
      <w:r>
        <w:tab/>
      </w:r>
      <w:r>
        <w:tab/>
      </w:r>
      <w:r>
        <w:tab/>
      </w:r>
      <w:r w:rsidR="00AD5A06">
        <w:tab/>
      </w:r>
      <w:r>
        <w:t>2012</w:t>
      </w:r>
    </w:p>
    <w:p w14:paraId="7250BE5A" w14:textId="77777777" w:rsidR="00D45449" w:rsidRDefault="00D45449" w:rsidP="00AD5A06">
      <w:pPr>
        <w:spacing w:before="120"/>
        <w:ind w:left="720" w:hanging="720"/>
      </w:pPr>
      <w:r>
        <w:t>Top Four Paper</w:t>
      </w:r>
      <w:r w:rsidR="00AD5A06">
        <w:tab/>
      </w:r>
      <w:r w:rsidR="00AD5A06">
        <w:tab/>
      </w:r>
      <w:r w:rsidR="00AD5A06">
        <w:tab/>
      </w:r>
      <w:r w:rsidR="00AD5A06" w:rsidRPr="00D45449">
        <w:t>Interpersonal Communication Interest Group</w:t>
      </w:r>
      <w:r>
        <w:tab/>
      </w:r>
      <w:r>
        <w:tab/>
      </w:r>
      <w:r w:rsidR="00AD5A06">
        <w:tab/>
      </w:r>
      <w:r>
        <w:t>2009</w:t>
      </w:r>
    </w:p>
    <w:p w14:paraId="1EA36CB9" w14:textId="77777777" w:rsidR="00D45449" w:rsidRDefault="00AD5A06" w:rsidP="00AD5A06">
      <w:pPr>
        <w:ind w:left="2880" w:firstLine="720"/>
      </w:pPr>
      <w:r>
        <w:t>W</w:t>
      </w:r>
      <w:r w:rsidR="00D45449" w:rsidRPr="00D45449">
        <w:t>estern S</w:t>
      </w:r>
      <w:r w:rsidR="00D45449">
        <w:t xml:space="preserve">tates Communication Association </w:t>
      </w:r>
    </w:p>
    <w:p w14:paraId="7E8EA994" w14:textId="77777777" w:rsidR="00D45449" w:rsidRDefault="00D45449" w:rsidP="00AD5A06">
      <w:pPr>
        <w:ind w:left="3600"/>
      </w:pPr>
      <w:r>
        <w:t xml:space="preserve">“First </w:t>
      </w:r>
      <w:r w:rsidRPr="00D45449">
        <w:t>date sexual expectations, sexual- and gender-related attitudes</w:t>
      </w:r>
      <w:r>
        <w:t>”</w:t>
      </w:r>
    </w:p>
    <w:p w14:paraId="420C91B2" w14:textId="77777777" w:rsidR="00D45449" w:rsidRDefault="00D45449" w:rsidP="00D45449">
      <w:pPr>
        <w:ind w:left="720" w:hanging="720"/>
      </w:pPr>
    </w:p>
    <w:p w14:paraId="773E281C" w14:textId="77777777" w:rsidR="00D45449" w:rsidRPr="00206A3C" w:rsidRDefault="00D45449" w:rsidP="00D45449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 w:rsidRPr="00206A3C">
        <w:rPr>
          <w:b/>
          <w:smallCaps/>
          <w:sz w:val="28"/>
        </w:rPr>
        <w:t>Grants and Fellowships</w:t>
      </w:r>
    </w:p>
    <w:p w14:paraId="615AD8C7" w14:textId="32F71A8F" w:rsidR="003B2AAD" w:rsidRDefault="003B2AAD" w:rsidP="00E068A6">
      <w:pPr>
        <w:spacing w:before="60"/>
        <w:ind w:left="720" w:hanging="720"/>
      </w:pPr>
      <w:r>
        <w:t>Faculty Fellowship in Deliberative Pedagogy $19,000</w:t>
      </w:r>
      <w:r>
        <w:tab/>
      </w:r>
      <w:r>
        <w:tab/>
        <w:t>James Madison University</w:t>
      </w:r>
      <w:r>
        <w:tab/>
      </w:r>
      <w:r>
        <w:tab/>
        <w:t>2026</w:t>
      </w:r>
    </w:p>
    <w:p w14:paraId="0417BD7C" w14:textId="7F033ECF" w:rsidR="00E068A6" w:rsidRDefault="00E068A6" w:rsidP="00E068A6">
      <w:pPr>
        <w:spacing w:before="60"/>
        <w:ind w:left="720" w:hanging="720"/>
      </w:pPr>
      <w:r>
        <w:t>Civil Discourse Grant</w:t>
      </w:r>
      <w:r>
        <w:tab/>
      </w:r>
      <w:r w:rsidRPr="007B0FC4">
        <w:t>$</w:t>
      </w:r>
      <w:r>
        <w:t>300,000</w:t>
      </w:r>
      <w:r w:rsidR="00A82D69">
        <w:t xml:space="preserve"> (</w:t>
      </w:r>
      <w:r w:rsidR="003B2AAD">
        <w:t>Rejected</w:t>
      </w:r>
      <w:r w:rsidR="00A82D69">
        <w:t>)</w:t>
      </w:r>
      <w:r>
        <w:tab/>
      </w:r>
      <w:r>
        <w:tab/>
      </w:r>
      <w:r>
        <w:tab/>
      </w:r>
      <w:r>
        <w:tab/>
        <w:t>Arthur Vinning Davis Foundation</w:t>
      </w:r>
      <w:r>
        <w:tab/>
        <w:t>2025</w:t>
      </w:r>
    </w:p>
    <w:p w14:paraId="5F22F2C0" w14:textId="71C7410E" w:rsidR="00E068A6" w:rsidRDefault="00E068A6" w:rsidP="00AD5A06">
      <w:pPr>
        <w:spacing w:before="60"/>
        <w:ind w:left="720" w:hanging="720"/>
      </w:pPr>
      <w:r>
        <w:t>Civil Discourse Grant</w:t>
      </w:r>
      <w:r>
        <w:tab/>
      </w:r>
      <w:r w:rsidRPr="007B0FC4">
        <w:t>$</w:t>
      </w:r>
      <w:r>
        <w:t>300,000 (Rejected)</w:t>
      </w:r>
      <w:r>
        <w:tab/>
      </w:r>
      <w:r>
        <w:tab/>
      </w:r>
      <w:r>
        <w:tab/>
      </w:r>
      <w:r>
        <w:tab/>
        <w:t>Arthur Vinning Davis Foundation</w:t>
      </w:r>
      <w:r>
        <w:tab/>
        <w:t>2024</w:t>
      </w:r>
    </w:p>
    <w:p w14:paraId="6F1506A5" w14:textId="7B0C2463" w:rsidR="00EB1AD4" w:rsidRDefault="00EB1AD4" w:rsidP="00AD5A06">
      <w:pPr>
        <w:spacing w:before="60"/>
        <w:ind w:left="720" w:hanging="720"/>
      </w:pPr>
      <w:r>
        <w:t>Opportunity Grant, $5,000</w:t>
      </w:r>
      <w:r>
        <w:tab/>
      </w:r>
      <w:r>
        <w:tab/>
      </w:r>
      <w:r>
        <w:tab/>
      </w:r>
      <w:r>
        <w:tab/>
      </w:r>
      <w:r>
        <w:tab/>
      </w:r>
      <w:r>
        <w:tab/>
        <w:t>The Jackson Foundation</w:t>
      </w:r>
      <w:r>
        <w:tab/>
      </w:r>
      <w:r>
        <w:tab/>
        <w:t>2022</w:t>
      </w:r>
    </w:p>
    <w:p w14:paraId="2695C132" w14:textId="5531B5B7" w:rsidR="00DA616B" w:rsidRDefault="00D45449" w:rsidP="00AD5A06">
      <w:pPr>
        <w:spacing w:before="60"/>
        <w:ind w:left="720" w:hanging="720"/>
      </w:pPr>
      <w:r w:rsidRPr="007B0FC4">
        <w:t>Jackson Fellowship</w:t>
      </w:r>
      <w:r w:rsidR="00DA616B" w:rsidRPr="007B0FC4">
        <w:t>, $</w:t>
      </w:r>
      <w:r w:rsidR="00DA616B">
        <w:t>1,000</w:t>
      </w:r>
      <w:r w:rsidR="007B0FC4">
        <w:tab/>
      </w:r>
      <w:r w:rsidR="007B0FC4">
        <w:tab/>
      </w:r>
      <w:r w:rsidR="007B0FC4">
        <w:tab/>
      </w:r>
      <w:r w:rsidR="007B0FC4">
        <w:tab/>
      </w:r>
      <w:r w:rsidR="007B0FC4">
        <w:tab/>
      </w:r>
      <w:r w:rsidR="007B0FC4">
        <w:tab/>
      </w:r>
      <w:r w:rsidR="007B0FC4" w:rsidRPr="007B0FC4">
        <w:t>The Jackson Foundation</w:t>
      </w:r>
      <w:r w:rsidRPr="007B0FC4">
        <w:tab/>
      </w:r>
      <w:r w:rsidR="007B0FC4">
        <w:tab/>
      </w:r>
      <w:r w:rsidRPr="007B0FC4">
        <w:t>2020</w:t>
      </w:r>
    </w:p>
    <w:p w14:paraId="5A215AED" w14:textId="1E39E1B8" w:rsidR="007B0FC4" w:rsidRDefault="007B0FC4" w:rsidP="00AD5A06">
      <w:pPr>
        <w:spacing w:before="120"/>
        <w:ind w:left="720" w:hanging="720"/>
      </w:pPr>
      <w:r w:rsidRPr="007B0FC4">
        <w:t>A More Perfect Union Grant</w:t>
      </w:r>
      <w:r>
        <w:t xml:space="preserve">, </w:t>
      </w:r>
      <w:r w:rsidR="00DA616B" w:rsidRPr="007B0FC4">
        <w:t>$181,764 (Rejected)</w:t>
      </w:r>
      <w:r w:rsidR="00DA616B" w:rsidRPr="007B0FC4">
        <w:tab/>
      </w:r>
      <w:r w:rsidR="00DA616B">
        <w:tab/>
      </w:r>
      <w:r w:rsidR="00DA616B">
        <w:tab/>
      </w:r>
      <w:proofErr w:type="spellStart"/>
      <w:r w:rsidR="00DA616B">
        <w:t>Nat’</w:t>
      </w:r>
      <w:r w:rsidR="00DA616B" w:rsidRPr="007B0FC4">
        <w:t>l</w:t>
      </w:r>
      <w:proofErr w:type="spellEnd"/>
      <w:r w:rsidR="00DA616B" w:rsidRPr="007B0FC4">
        <w:t xml:space="preserve"> Endowment for the Humanities</w:t>
      </w:r>
      <w:r w:rsidR="00DA616B">
        <w:tab/>
      </w:r>
      <w:r w:rsidR="005307EF">
        <w:t xml:space="preserve"> </w:t>
      </w:r>
      <w:r w:rsidR="00DA616B">
        <w:t>2020</w:t>
      </w:r>
      <w:r w:rsidR="00DA616B">
        <w:tab/>
      </w:r>
    </w:p>
    <w:p w14:paraId="4CAA260A" w14:textId="77777777" w:rsidR="007B0FC4" w:rsidRPr="007B0FC4" w:rsidRDefault="007B0FC4" w:rsidP="00AD5A06">
      <w:pPr>
        <w:spacing w:before="120"/>
        <w:ind w:left="720" w:hanging="720"/>
      </w:pPr>
      <w:r w:rsidRPr="007B0FC4">
        <w:rPr>
          <w:bCs/>
        </w:rPr>
        <w:t>The Benson-Starkovich Faculty Development Award</w:t>
      </w:r>
      <w:r w:rsidR="00DA616B">
        <w:t>, $4,800</w:t>
      </w:r>
      <w:r w:rsidRPr="007B0FC4">
        <w:rPr>
          <w:bCs/>
        </w:rPr>
        <w:tab/>
      </w:r>
      <w:r w:rsidRPr="007B0FC4">
        <w:t>Pac</w:t>
      </w:r>
      <w:r>
        <w:t>ific Lutheran University</w:t>
      </w:r>
      <w:r w:rsidRPr="007B0FC4">
        <w:rPr>
          <w:bCs/>
        </w:rPr>
        <w:tab/>
      </w:r>
      <w:r w:rsidRPr="007B0FC4">
        <w:rPr>
          <w:bCs/>
        </w:rPr>
        <w:tab/>
        <w:t>2018</w:t>
      </w:r>
    </w:p>
    <w:p w14:paraId="368235B6" w14:textId="77777777" w:rsidR="007B0FC4" w:rsidRPr="007B0FC4" w:rsidRDefault="007B0FC4" w:rsidP="00AD5A06">
      <w:pPr>
        <w:spacing w:before="120"/>
        <w:ind w:left="720" w:hanging="720"/>
        <w:rPr>
          <w:bCs/>
        </w:rPr>
      </w:pPr>
      <w:r w:rsidRPr="007B0FC4">
        <w:rPr>
          <w:bCs/>
        </w:rPr>
        <w:t>Wang Center Site Development Award</w:t>
      </w:r>
      <w:r w:rsidR="00DA616B" w:rsidRPr="007B0FC4">
        <w:t>, $1,900</w:t>
      </w:r>
      <w:r w:rsidR="00DA616B" w:rsidRPr="007B0FC4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B0FC4">
        <w:t>Pacific Lutheran University</w:t>
      </w:r>
      <w:r w:rsidRPr="007B0FC4">
        <w:rPr>
          <w:bCs/>
        </w:rPr>
        <w:tab/>
      </w:r>
      <w:r w:rsidR="00DA616B">
        <w:rPr>
          <w:bCs/>
        </w:rPr>
        <w:tab/>
      </w:r>
      <w:r w:rsidRPr="007B0FC4">
        <w:rPr>
          <w:bCs/>
        </w:rPr>
        <w:t>2017</w:t>
      </w:r>
    </w:p>
    <w:p w14:paraId="3C53460F" w14:textId="77777777" w:rsidR="007B0FC4" w:rsidRPr="007B0FC4" w:rsidRDefault="007B0FC4" w:rsidP="00AD5A06">
      <w:pPr>
        <w:spacing w:before="120"/>
        <w:ind w:left="720" w:hanging="720"/>
        <w:rPr>
          <w:bCs/>
        </w:rPr>
      </w:pPr>
      <w:r w:rsidRPr="007B0FC4">
        <w:rPr>
          <w:bCs/>
        </w:rPr>
        <w:t>Karen Hille Phillips Regency Advancement Awards</w:t>
      </w:r>
      <w:r w:rsidRPr="007B0FC4">
        <w:rPr>
          <w:bCs/>
        </w:rPr>
        <w:tab/>
      </w:r>
      <w:r w:rsidR="00DA616B" w:rsidRPr="007B0FC4">
        <w:t>, $4,000</w:t>
      </w:r>
      <w:r w:rsidR="00DA616B">
        <w:rPr>
          <w:bCs/>
        </w:rPr>
        <w:tab/>
      </w:r>
      <w:r w:rsidRPr="007B0FC4">
        <w:t>Pacific Lutheran University</w:t>
      </w:r>
      <w:r w:rsidRPr="007B0FC4">
        <w:rPr>
          <w:bCs/>
        </w:rPr>
        <w:tab/>
      </w:r>
      <w:r w:rsidR="00DA616B">
        <w:rPr>
          <w:bCs/>
        </w:rPr>
        <w:tab/>
      </w:r>
      <w:r w:rsidRPr="007B0FC4">
        <w:rPr>
          <w:bCs/>
        </w:rPr>
        <w:t>2016</w:t>
      </w:r>
    </w:p>
    <w:p w14:paraId="61B3771A" w14:textId="77777777" w:rsidR="007B0FC4" w:rsidRPr="007B0FC4" w:rsidRDefault="007B0FC4" w:rsidP="00AD5A06">
      <w:pPr>
        <w:spacing w:before="120"/>
        <w:ind w:left="720" w:hanging="720"/>
        <w:rPr>
          <w:bCs/>
        </w:rPr>
      </w:pPr>
      <w:r w:rsidRPr="007B0FC4">
        <w:rPr>
          <w:bCs/>
        </w:rPr>
        <w:t xml:space="preserve">Arts, Humanities, Social Sciences </w:t>
      </w:r>
      <w:r>
        <w:rPr>
          <w:bCs/>
        </w:rPr>
        <w:t>4</w:t>
      </w:r>
      <w:r w:rsidRPr="007B0FC4">
        <w:rPr>
          <w:bCs/>
          <w:vertAlign w:val="superscript"/>
        </w:rPr>
        <w:t>th</w:t>
      </w:r>
      <w:r w:rsidRPr="007B0FC4">
        <w:rPr>
          <w:bCs/>
        </w:rPr>
        <w:t xml:space="preserve"> Year Fellowship</w:t>
      </w:r>
      <w:r w:rsidR="00DA616B" w:rsidRPr="007B0FC4">
        <w:t>, $18,000</w:t>
      </w:r>
      <w:r w:rsidR="00DA616B">
        <w:rPr>
          <w:bCs/>
        </w:rPr>
        <w:tab/>
      </w:r>
      <w:r w:rsidRPr="007B0FC4">
        <w:t>University of Denver</w:t>
      </w:r>
      <w:r>
        <w:rPr>
          <w:bCs/>
        </w:rPr>
        <w:tab/>
      </w:r>
      <w:r w:rsidRPr="007B0FC4">
        <w:rPr>
          <w:bCs/>
        </w:rPr>
        <w:tab/>
      </w:r>
      <w:r w:rsidR="00DA616B">
        <w:rPr>
          <w:bCs/>
        </w:rPr>
        <w:tab/>
      </w:r>
      <w:r w:rsidRPr="007B0FC4">
        <w:rPr>
          <w:bCs/>
        </w:rPr>
        <w:t>2012</w:t>
      </w:r>
    </w:p>
    <w:p w14:paraId="3CED0F7D" w14:textId="77777777" w:rsidR="007B0FC4" w:rsidRPr="007B0FC4" w:rsidRDefault="007B0FC4" w:rsidP="00AD5A06">
      <w:pPr>
        <w:spacing w:before="120"/>
        <w:ind w:left="720" w:hanging="720"/>
        <w:rPr>
          <w:bCs/>
        </w:rPr>
      </w:pPr>
      <w:r w:rsidRPr="007B0FC4">
        <w:rPr>
          <w:bCs/>
        </w:rPr>
        <w:t>The Humanities Institute Summer Grant</w:t>
      </w:r>
      <w:r w:rsidR="00DA616B" w:rsidRPr="007B0FC4">
        <w:t>, $1,500</w:t>
      </w:r>
      <w:r w:rsidR="00DA616B">
        <w:rPr>
          <w:bCs/>
        </w:rPr>
        <w:tab/>
      </w:r>
      <w:r w:rsidR="00DA616B">
        <w:rPr>
          <w:bCs/>
        </w:rPr>
        <w:tab/>
      </w:r>
      <w:r w:rsidR="00DA616B">
        <w:rPr>
          <w:bCs/>
        </w:rPr>
        <w:tab/>
        <w:t>University</w:t>
      </w:r>
      <w:r w:rsidRPr="007B0FC4">
        <w:t xml:space="preserve"> of Denver</w:t>
      </w:r>
      <w:r w:rsidRPr="007B0FC4">
        <w:rPr>
          <w:bCs/>
        </w:rPr>
        <w:tab/>
      </w:r>
      <w:r w:rsidRPr="007B0FC4">
        <w:rPr>
          <w:bCs/>
        </w:rPr>
        <w:tab/>
      </w:r>
      <w:r w:rsidRPr="007B0FC4">
        <w:rPr>
          <w:bCs/>
        </w:rPr>
        <w:tab/>
        <w:t>2011</w:t>
      </w:r>
    </w:p>
    <w:p w14:paraId="6D780F97" w14:textId="77777777" w:rsidR="007B0FC4" w:rsidRPr="007B0FC4" w:rsidRDefault="007B0FC4" w:rsidP="00AD5A06">
      <w:pPr>
        <w:spacing w:before="120"/>
        <w:ind w:left="720" w:hanging="720"/>
      </w:pPr>
      <w:r w:rsidRPr="007B0FC4">
        <w:rPr>
          <w:bCs/>
        </w:rPr>
        <w:t>Graduate Scholar</w:t>
      </w:r>
      <w:r w:rsidR="00DA616B" w:rsidRPr="007B0FC4">
        <w:t>, $475</w:t>
      </w:r>
      <w:r w:rsidRPr="007B0FC4">
        <w:rPr>
          <w:bCs/>
        </w:rPr>
        <w:t xml:space="preserve"> </w:t>
      </w:r>
      <w:r w:rsidRPr="007B0FC4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B0FC4">
        <w:t>University of Nevada, Las Vegas</w:t>
      </w:r>
      <w:r>
        <w:tab/>
      </w:r>
      <w:r w:rsidRPr="007B0FC4">
        <w:rPr>
          <w:bCs/>
        </w:rPr>
        <w:t>2008</w:t>
      </w:r>
    </w:p>
    <w:p w14:paraId="31FB0440" w14:textId="77777777" w:rsidR="007B0FC4" w:rsidRPr="007B0FC4" w:rsidRDefault="007B0FC4" w:rsidP="00AD5A06">
      <w:pPr>
        <w:spacing w:before="120"/>
        <w:ind w:left="720" w:hanging="720"/>
        <w:rPr>
          <w:bCs/>
        </w:rPr>
      </w:pPr>
      <w:r w:rsidRPr="007B0FC4">
        <w:rPr>
          <w:bCs/>
        </w:rPr>
        <w:t>Partners in Undergraduate Research</w:t>
      </w:r>
      <w:r w:rsidR="00DA616B" w:rsidRPr="007B0FC4">
        <w:t>, $2,000</w:t>
      </w:r>
      <w:r w:rsidR="00DA616B">
        <w:tab/>
      </w:r>
      <w:r w:rsidRPr="007B0FC4">
        <w:rPr>
          <w:bCs/>
        </w:rPr>
        <w:t xml:space="preserve"> </w:t>
      </w:r>
      <w:r w:rsidRPr="007B0FC4">
        <w:rPr>
          <w:bCs/>
        </w:rPr>
        <w:tab/>
      </w:r>
      <w:r w:rsidRPr="007B0FC4">
        <w:rPr>
          <w:bCs/>
        </w:rPr>
        <w:tab/>
      </w:r>
      <w:r w:rsidR="00DA616B">
        <w:rPr>
          <w:bCs/>
        </w:rPr>
        <w:tab/>
      </w:r>
      <w:r w:rsidRPr="007B0FC4">
        <w:t>University of Denver</w:t>
      </w:r>
      <w:r w:rsidRPr="007B0FC4">
        <w:rPr>
          <w:bCs/>
        </w:rPr>
        <w:tab/>
      </w:r>
      <w:r>
        <w:rPr>
          <w:bCs/>
        </w:rPr>
        <w:tab/>
      </w:r>
      <w:r w:rsidR="00DA616B">
        <w:rPr>
          <w:bCs/>
        </w:rPr>
        <w:tab/>
      </w:r>
      <w:r w:rsidRPr="007B0FC4">
        <w:rPr>
          <w:bCs/>
        </w:rPr>
        <w:t>2006</w:t>
      </w:r>
    </w:p>
    <w:p w14:paraId="2A829891" w14:textId="77777777" w:rsidR="00A421A5" w:rsidRDefault="00A421A5" w:rsidP="00A421A5">
      <w:pPr>
        <w:pBdr>
          <w:bottom w:val="single" w:sz="6" w:space="1" w:color="auto"/>
        </w:pBdr>
        <w:rPr>
          <w:b/>
          <w:smallCaps/>
          <w:sz w:val="28"/>
        </w:rPr>
      </w:pPr>
    </w:p>
    <w:p w14:paraId="48C35425" w14:textId="77777777" w:rsidR="00A421A5" w:rsidRDefault="00A421A5" w:rsidP="00D45449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</w:p>
    <w:p w14:paraId="4FEE18B8" w14:textId="6F23BAD4" w:rsidR="00D45449" w:rsidRPr="00206A3C" w:rsidRDefault="00DA616B" w:rsidP="00D45449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 w:rsidRPr="00206A3C">
        <w:rPr>
          <w:b/>
          <w:smallCaps/>
          <w:sz w:val="28"/>
        </w:rPr>
        <w:t>Invited Talks</w:t>
      </w:r>
    </w:p>
    <w:p w14:paraId="1A4AA8E5" w14:textId="51735643" w:rsidR="009B42FA" w:rsidRDefault="009B42FA" w:rsidP="00EC53F7">
      <w:r>
        <w:t>Argumentation Ethics Series, University of Lethbridge, March 6</w:t>
      </w:r>
      <w:r w:rsidRPr="009B42FA">
        <w:rPr>
          <w:vertAlign w:val="superscript"/>
        </w:rPr>
        <w:t>th</w: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  <w:t>2026</w:t>
      </w:r>
    </w:p>
    <w:p w14:paraId="78CE84BD" w14:textId="66926C1E" w:rsidR="00E068A6" w:rsidRDefault="00E068A6" w:rsidP="00EC53F7">
      <w:r>
        <w:t>Sound Tactics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</w:t>
      </w:r>
    </w:p>
    <w:p w14:paraId="60A6F5C1" w14:textId="7CE366BD" w:rsidR="00E068A6" w:rsidRDefault="00E068A6" w:rsidP="00EC53F7">
      <w:r>
        <w:t>Communication Institute, University of Utah, November 10th</w:t>
      </w:r>
      <w:r>
        <w:tab/>
      </w:r>
      <w:r>
        <w:tab/>
      </w:r>
    </w:p>
    <w:p w14:paraId="07EBA311" w14:textId="4EF679AE" w:rsidR="00EC53F7" w:rsidRDefault="00EC53F7" w:rsidP="00EC53F7">
      <w:r>
        <w:t>The 22</w:t>
      </w:r>
      <w:r w:rsidRPr="006B4C40">
        <w:rPr>
          <w:vertAlign w:val="superscript"/>
        </w:rPr>
        <w:t>th</w:t>
      </w:r>
      <w:r>
        <w:t xml:space="preserve"> Annual Public Affairs Conference, “</w:t>
      </w:r>
      <w:r w:rsidRPr="00BC220B">
        <w:t>Self-Censorship in a Polarized Nation</w:t>
      </w:r>
      <w:r>
        <w:t>”</w:t>
      </w:r>
      <w:r>
        <w:tab/>
      </w:r>
      <w:r>
        <w:tab/>
      </w:r>
      <w:r>
        <w:tab/>
        <w:t>2025</w:t>
      </w:r>
    </w:p>
    <w:p w14:paraId="20C96B54" w14:textId="6A27332E" w:rsidR="00E068A6" w:rsidRPr="00E068A6" w:rsidRDefault="00EC53F7" w:rsidP="00E068A6">
      <w:pPr>
        <w:rPr>
          <w:color w:val="000000" w:themeColor="text1"/>
          <w:lang w:eastAsia="zh-CN"/>
        </w:rPr>
      </w:pPr>
      <w:r w:rsidRPr="006B4C40">
        <w:rPr>
          <w:color w:val="000000" w:themeColor="text1"/>
          <w:shd w:val="clear" w:color="auto" w:fill="FFFFFF"/>
          <w:lang w:eastAsia="zh-CN"/>
        </w:rPr>
        <w:t>Missouri State University</w:t>
      </w:r>
    </w:p>
    <w:p w14:paraId="1981A918" w14:textId="002EDC63" w:rsidR="00F460FE" w:rsidRDefault="00516E21" w:rsidP="00B839DB">
      <w:pPr>
        <w:spacing w:before="60"/>
      </w:pPr>
      <w:proofErr w:type="spellStart"/>
      <w:r>
        <w:t>HUResist’s</w:t>
      </w:r>
      <w:proofErr w:type="spellEnd"/>
      <w:r>
        <w:t xml:space="preserve"> Sound Tactics,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2023</w:t>
      </w:r>
    </w:p>
    <w:p w14:paraId="62E45E22" w14:textId="41AB8544" w:rsidR="00516E21" w:rsidRDefault="00516E21" w:rsidP="00B839DB">
      <w:pPr>
        <w:spacing w:before="60"/>
      </w:pPr>
      <w:r w:rsidRPr="00516E21">
        <w:t>NKU Online Speaker Series on Argumentation</w:t>
      </w:r>
      <w:r>
        <w:t>, April 14</w:t>
      </w:r>
      <w:r w:rsidRPr="00516E21">
        <w:rPr>
          <w:vertAlign w:val="superscript"/>
        </w:rPr>
        <w:t>th</w:t>
      </w:r>
      <w:r>
        <w:t xml:space="preserve"> </w:t>
      </w:r>
      <w:r>
        <w:rPr>
          <w:rFonts w:ascii="Roboto" w:hAnsi="Roboto"/>
          <w:color w:val="1F1F1F"/>
          <w:sz w:val="33"/>
          <w:szCs w:val="33"/>
          <w:shd w:val="clear" w:color="auto" w:fill="FFFFFF"/>
        </w:rPr>
        <w:t xml:space="preserve"> </w:t>
      </w:r>
    </w:p>
    <w:p w14:paraId="45B6B53C" w14:textId="019A5A2A" w:rsidR="00F460FE" w:rsidRDefault="00F460FE" w:rsidP="00B839DB">
      <w:pPr>
        <w:spacing w:before="60"/>
      </w:pPr>
      <w:r>
        <w:t xml:space="preserve">Sound Tactics: Argument, Intensity, and Protest at Howard University,” </w:t>
      </w:r>
      <w:r>
        <w:tab/>
      </w:r>
      <w:r>
        <w:tab/>
      </w:r>
      <w:r>
        <w:tab/>
      </w:r>
      <w:r>
        <w:tab/>
      </w:r>
      <w:r>
        <w:tab/>
        <w:t>2023</w:t>
      </w:r>
    </w:p>
    <w:p w14:paraId="788B5FDA" w14:textId="0A00CFEF" w:rsidR="00F460FE" w:rsidRDefault="00F460FE" w:rsidP="00B839DB">
      <w:pPr>
        <w:spacing w:before="60"/>
      </w:pPr>
      <w:r>
        <w:t>University of Wisconsin, Madison, March 23</w:t>
      </w:r>
    </w:p>
    <w:p w14:paraId="371A8765" w14:textId="403B8053" w:rsidR="00CB5620" w:rsidRDefault="006B4C40" w:rsidP="00B839DB">
      <w:pPr>
        <w:spacing w:before="60"/>
      </w:pPr>
      <w:r>
        <w:t>The 18</w:t>
      </w:r>
      <w:r w:rsidRPr="006B4C40">
        <w:rPr>
          <w:vertAlign w:val="superscript"/>
        </w:rPr>
        <w:t>th</w:t>
      </w:r>
      <w:r>
        <w:t xml:space="preserve"> Annual Public Affairs Conference, </w:t>
      </w:r>
      <w:r w:rsidR="00BD7BD7">
        <w:t>“Bridging the Divide,”</w:t>
      </w:r>
      <w:r>
        <w:tab/>
      </w:r>
      <w:r>
        <w:tab/>
      </w:r>
      <w:r>
        <w:tab/>
      </w:r>
      <w:r>
        <w:tab/>
      </w:r>
      <w:r>
        <w:tab/>
      </w:r>
      <w:r w:rsidR="00BD7BD7">
        <w:tab/>
      </w:r>
      <w:r>
        <w:t>2021</w:t>
      </w:r>
    </w:p>
    <w:p w14:paraId="0FC90609" w14:textId="1D6E0BA8" w:rsidR="00CB5620" w:rsidRPr="001C75D4" w:rsidRDefault="006B4C40" w:rsidP="001C75D4">
      <w:pPr>
        <w:rPr>
          <w:color w:val="000000" w:themeColor="text1"/>
          <w:lang w:eastAsia="zh-CN"/>
        </w:rPr>
      </w:pPr>
      <w:r w:rsidRPr="006B4C40">
        <w:rPr>
          <w:color w:val="000000" w:themeColor="text1"/>
          <w:shd w:val="clear" w:color="auto" w:fill="FFFFFF"/>
          <w:lang w:eastAsia="zh-CN"/>
        </w:rPr>
        <w:t>Missouri State University</w:t>
      </w:r>
    </w:p>
    <w:p w14:paraId="106AE5A4" w14:textId="757757DA" w:rsidR="004C5267" w:rsidRDefault="00B839DB" w:rsidP="00B839DB">
      <w:pPr>
        <w:spacing w:before="60"/>
      </w:pPr>
      <w:r>
        <w:t xml:space="preserve">The Parkland Kid, The Centre for Research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2021</w:t>
      </w:r>
    </w:p>
    <w:p w14:paraId="39A5ABCC" w14:textId="762CAA85" w:rsidR="00B839DB" w:rsidRDefault="00B839DB" w:rsidP="00AD5A06">
      <w:pPr>
        <w:spacing w:before="60"/>
      </w:pPr>
      <w:r>
        <w:t>In Reasoni</w:t>
      </w:r>
      <w:r w:rsidR="00BD7BD7">
        <w:t>ng, Argumentation, and Rhetoric Speaker Series</w:t>
      </w:r>
    </w:p>
    <w:p w14:paraId="74BF0D20" w14:textId="2730FD31" w:rsidR="006B4C40" w:rsidRDefault="00B839DB" w:rsidP="006B4C40">
      <w:pPr>
        <w:spacing w:before="60"/>
      </w:pPr>
      <w:r>
        <w:t>University of Windsor</w:t>
      </w:r>
      <w:r w:rsidR="001C75D4">
        <w:t xml:space="preserve">, </w:t>
      </w:r>
      <w:r w:rsidR="001C75D4" w:rsidRPr="001C75D4">
        <w:t>Ontario</w:t>
      </w:r>
      <w:r w:rsidR="001C75D4">
        <w:t>,</w:t>
      </w:r>
      <w:r w:rsidR="001C75D4" w:rsidRPr="001C75D4">
        <w:t xml:space="preserve"> Canada</w:t>
      </w:r>
      <w:r w:rsidR="001C75D4">
        <w:t xml:space="preserve"> (Online) </w:t>
      </w:r>
    </w:p>
    <w:p w14:paraId="1271078F" w14:textId="7A1DA62E" w:rsidR="008D6E4A" w:rsidRDefault="00DD1B5E" w:rsidP="00AD5A06">
      <w:pPr>
        <w:spacing w:before="60"/>
      </w:pPr>
      <w:proofErr w:type="spellStart"/>
      <w:r>
        <w:t>Badiou</w:t>
      </w:r>
      <w:proofErr w:type="spellEnd"/>
      <w:r>
        <w:t xml:space="preserve"> and the Parkland Event, College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2021</w:t>
      </w:r>
    </w:p>
    <w:p w14:paraId="153BC0E2" w14:textId="33D1E791" w:rsidR="008D6E4A" w:rsidRDefault="00DD1B5E" w:rsidP="00AD5A06">
      <w:pPr>
        <w:spacing w:before="60"/>
      </w:pPr>
      <w:r>
        <w:t>Prep School, Oakland</w:t>
      </w:r>
    </w:p>
    <w:p w14:paraId="30116649" w14:textId="1EBB02BC" w:rsidR="00E95BCA" w:rsidRDefault="00BD7BD7" w:rsidP="00AD5A06">
      <w:pPr>
        <w:spacing w:before="60"/>
      </w:pPr>
      <w:r>
        <w:t xml:space="preserve">Sensing School Shootings, University Forum Lectures </w:t>
      </w:r>
      <w:r w:rsidR="00E95BCA">
        <w:tab/>
      </w:r>
      <w:r w:rsidR="00E95BCA">
        <w:tab/>
      </w:r>
      <w:r>
        <w:tab/>
      </w:r>
      <w:r>
        <w:tab/>
      </w:r>
      <w:r>
        <w:tab/>
      </w:r>
      <w:r>
        <w:tab/>
      </w:r>
      <w:r>
        <w:tab/>
      </w:r>
      <w:r w:rsidR="00E95BCA">
        <w:t>2020</w:t>
      </w:r>
    </w:p>
    <w:p w14:paraId="36EFFEDE" w14:textId="19E31588" w:rsidR="00E95BCA" w:rsidRDefault="00E95BCA" w:rsidP="00AD5A06">
      <w:pPr>
        <w:spacing w:before="60"/>
      </w:pPr>
      <w:r>
        <w:lastRenderedPageBreak/>
        <w:t>University of Nevada, Las Vegas (Canceled because of COVID)</w:t>
      </w:r>
    </w:p>
    <w:p w14:paraId="7C373D1B" w14:textId="77777777" w:rsidR="00D45449" w:rsidRDefault="00DA616B" w:rsidP="00AD5A06">
      <w:pPr>
        <w:spacing w:before="60"/>
      </w:pPr>
      <w:r w:rsidRPr="00DA616B">
        <w:t>BP Debate and the 21</w:t>
      </w:r>
      <w:r w:rsidRPr="00DA616B">
        <w:rPr>
          <w:vertAlign w:val="superscript"/>
        </w:rPr>
        <w:t>st</w:t>
      </w:r>
      <w:r w:rsidRPr="00DA616B">
        <w:t xml:space="preserve"> Century Student</w:t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  <w:t>2019</w:t>
      </w:r>
    </w:p>
    <w:p w14:paraId="40EA3450" w14:textId="09C9B2F5" w:rsidR="001C75D4" w:rsidRDefault="00FB3B8D" w:rsidP="001C75D4">
      <w:pPr>
        <w:ind w:left="720" w:hanging="720"/>
      </w:pPr>
      <w:r w:rsidRPr="00DA616B">
        <w:t>California State University</w:t>
      </w:r>
      <w:r>
        <w:t>, Long Beach</w:t>
      </w:r>
      <w:r>
        <w:tab/>
      </w:r>
    </w:p>
    <w:p w14:paraId="4A7165A2" w14:textId="00D9DC6F" w:rsidR="00FB3B8D" w:rsidRDefault="00DA616B" w:rsidP="00AD5A06">
      <w:pPr>
        <w:spacing w:before="120"/>
        <w:ind w:left="720" w:hanging="720"/>
      </w:pPr>
      <w:r w:rsidRPr="00DA616B">
        <w:t>The (Parkland) Kids are Alright, A/Dressing Civic Wounds</w:t>
      </w:r>
      <w:r w:rsidR="00FB3B8D">
        <w:t xml:space="preserve"> </w:t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  <w:t>2019</w:t>
      </w:r>
    </w:p>
    <w:p w14:paraId="7B54CD31" w14:textId="77777777" w:rsidR="00D45449" w:rsidRPr="00DA616B" w:rsidRDefault="00DA616B" w:rsidP="00FB3B8D">
      <w:pPr>
        <w:ind w:left="720" w:hanging="720"/>
      </w:pPr>
      <w:r w:rsidRPr="00DA616B">
        <w:t>University of Nevada, Las Vegas</w:t>
      </w:r>
    </w:p>
    <w:p w14:paraId="7F50CCBB" w14:textId="77777777" w:rsidR="00DA616B" w:rsidRPr="00DA616B" w:rsidRDefault="00DA616B" w:rsidP="00AD5A06">
      <w:pPr>
        <w:spacing w:before="120"/>
      </w:pPr>
      <w:r w:rsidRPr="00DA616B">
        <w:t xml:space="preserve">Advocate Chefs, Ars </w:t>
      </w:r>
      <w:proofErr w:type="spellStart"/>
      <w:r w:rsidRPr="00DA616B">
        <w:t>Rhetorica</w:t>
      </w:r>
      <w:proofErr w:type="spellEnd"/>
      <w:r w:rsidRPr="00DA616B">
        <w:t xml:space="preserve"> Speaker Series</w:t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  <w:t>2018</w:t>
      </w:r>
    </w:p>
    <w:p w14:paraId="4FC726FA" w14:textId="20CD9494" w:rsidR="001C75D4" w:rsidRDefault="00DA616B" w:rsidP="001C75D4">
      <w:pPr>
        <w:ind w:left="720" w:hanging="720"/>
      </w:pPr>
      <w:r w:rsidRPr="00DA616B">
        <w:t>University of Kansas, Lawrence</w:t>
      </w:r>
    </w:p>
    <w:p w14:paraId="5DAD8FB5" w14:textId="73E5BE6C" w:rsidR="00DA616B" w:rsidRPr="00DA616B" w:rsidRDefault="00DA616B" w:rsidP="00AD5A06">
      <w:pPr>
        <w:spacing w:before="120"/>
      </w:pPr>
      <w:r w:rsidRPr="00DA616B">
        <w:t xml:space="preserve">Sound Arguments </w:t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  <w:t>2018</w:t>
      </w:r>
    </w:p>
    <w:p w14:paraId="77311CA7" w14:textId="11B9D283" w:rsidR="001C75D4" w:rsidRDefault="00DA616B" w:rsidP="001C75D4">
      <w:pPr>
        <w:ind w:left="720" w:hanging="720"/>
      </w:pPr>
      <w:r w:rsidRPr="00DA616B">
        <w:t>Southern States Communication Association, Nashville, TN</w:t>
      </w:r>
      <w:r w:rsidR="00FB3B8D">
        <w:tab/>
      </w:r>
    </w:p>
    <w:p w14:paraId="49156DC7" w14:textId="262F1479" w:rsidR="00DA616B" w:rsidRPr="00DA616B" w:rsidRDefault="00DA616B" w:rsidP="00AD5A06">
      <w:pPr>
        <w:spacing w:before="120"/>
      </w:pPr>
      <w:r w:rsidRPr="00DA616B">
        <w:t xml:space="preserve">Advocate Chefs, Fall Colloquium Series </w:t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  <w:t>2017</w:t>
      </w:r>
    </w:p>
    <w:p w14:paraId="09505214" w14:textId="236C6DB7" w:rsidR="001C75D4" w:rsidRDefault="00DA616B" w:rsidP="001C75D4">
      <w:pPr>
        <w:ind w:left="720" w:hanging="720"/>
      </w:pPr>
      <w:r w:rsidRPr="00DA616B">
        <w:t>California State University, Los Angeles</w:t>
      </w:r>
    </w:p>
    <w:p w14:paraId="55DBD5B8" w14:textId="3E52CB5C" w:rsidR="00DA616B" w:rsidRPr="00DA616B" w:rsidRDefault="00DA616B" w:rsidP="00AD5A06">
      <w:pPr>
        <w:spacing w:before="120"/>
      </w:pPr>
      <w:r w:rsidRPr="00DA616B">
        <w:t xml:space="preserve">Debating Alaska’s Fiscal Future </w:t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  <w:t>2017</w:t>
      </w:r>
    </w:p>
    <w:p w14:paraId="55CD4166" w14:textId="19D88B80" w:rsidR="001C75D4" w:rsidRDefault="00DA616B" w:rsidP="001C75D4">
      <w:pPr>
        <w:ind w:left="720" w:hanging="720"/>
      </w:pPr>
      <w:r w:rsidRPr="00DA616B">
        <w:t>University of Alaska, Anchorage</w:t>
      </w:r>
    </w:p>
    <w:p w14:paraId="1D14FD95" w14:textId="32252370" w:rsidR="00DA616B" w:rsidRPr="00DA616B" w:rsidRDefault="00DA616B" w:rsidP="00AD5A06">
      <w:pPr>
        <w:spacing w:before="120"/>
      </w:pPr>
      <w:r w:rsidRPr="00DA616B">
        <w:t>Yellow rain: Radiolab and the acoustics of strategic maneuvering</w:t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</w:r>
      <w:r w:rsidR="00FB3B8D">
        <w:tab/>
        <w:t>2014</w:t>
      </w:r>
    </w:p>
    <w:p w14:paraId="4950EBA9" w14:textId="77777777" w:rsidR="00DA616B" w:rsidRDefault="00DA616B" w:rsidP="00DA616B">
      <w:pPr>
        <w:ind w:left="720" w:hanging="720"/>
      </w:pPr>
      <w:r w:rsidRPr="00DA616B">
        <w:t>American University, Paris, France</w:t>
      </w:r>
    </w:p>
    <w:p w14:paraId="406D8484" w14:textId="77777777" w:rsidR="00FB3B8D" w:rsidRDefault="00FB3B8D" w:rsidP="00DA616B">
      <w:pPr>
        <w:ind w:left="720" w:hanging="720"/>
      </w:pPr>
    </w:p>
    <w:p w14:paraId="2014A4AC" w14:textId="77777777" w:rsidR="009B42FA" w:rsidRDefault="009B42FA" w:rsidP="0038384B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</w:p>
    <w:p w14:paraId="7B52BB08" w14:textId="77777777" w:rsidR="009B42FA" w:rsidRDefault="009B42FA" w:rsidP="0038384B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</w:p>
    <w:p w14:paraId="0B14460C" w14:textId="62FD5A54" w:rsidR="0038384B" w:rsidRPr="00206A3C" w:rsidRDefault="0038384B" w:rsidP="0038384B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>
        <w:rPr>
          <w:b/>
          <w:smallCaps/>
          <w:sz w:val="28"/>
        </w:rPr>
        <w:t>Workshops</w:t>
      </w:r>
    </w:p>
    <w:p w14:paraId="32CD183C" w14:textId="005CDAED" w:rsidR="006D7A32" w:rsidRDefault="006D7A32" w:rsidP="0038384B">
      <w:r>
        <w:t xml:space="preserve">Debate in Classroom, </w:t>
      </w:r>
      <w:r w:rsidRPr="006D7A32">
        <w:t>Anne Arundel community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2026</w:t>
      </w:r>
    </w:p>
    <w:p w14:paraId="3C8D2F23" w14:textId="2D947158" w:rsidR="00E068A6" w:rsidRDefault="00E068A6" w:rsidP="0038384B">
      <w:r w:rsidRPr="00273B25">
        <w:t>The Urgency of Reform in General Education</w:t>
      </w:r>
      <w:r>
        <w:t xml:space="preserve">, Teagle Foundation </w:t>
      </w:r>
      <w:r>
        <w:tab/>
      </w:r>
      <w:r>
        <w:tab/>
      </w:r>
      <w:r>
        <w:tab/>
      </w:r>
      <w:r>
        <w:tab/>
      </w:r>
      <w:r>
        <w:tab/>
      </w:r>
      <w:r>
        <w:tab/>
        <w:t>2025</w:t>
      </w:r>
    </w:p>
    <w:p w14:paraId="27AB7F39" w14:textId="32E5FFA5" w:rsidR="00E068A6" w:rsidRDefault="00E068A6" w:rsidP="0038384B">
      <w:r>
        <w:t>Chair Training Bootcamp, University of Utah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</w:t>
      </w:r>
    </w:p>
    <w:p w14:paraId="23CFEEF6" w14:textId="3004103C" w:rsidR="0038384B" w:rsidRDefault="0038384B" w:rsidP="0038384B">
      <w:r>
        <w:t>Chair Training Bootcamp, Vanderbilt</w:t>
      </w:r>
      <w:r w:rsidR="00E068A6">
        <w:t xml:space="preserve">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</w:t>
      </w:r>
    </w:p>
    <w:p w14:paraId="222B14E1" w14:textId="191D8CA3" w:rsidR="0038384B" w:rsidRDefault="0038384B" w:rsidP="0038384B">
      <w:pPr>
        <w:spacing w:line="276" w:lineRule="auto"/>
      </w:pPr>
      <w:r w:rsidRPr="00ED170C">
        <w:t>Preconference Workshop: Normative Pragmatics in Practice</w:t>
      </w:r>
      <w:r>
        <w:tab/>
      </w:r>
      <w:r>
        <w:tab/>
      </w:r>
      <w:r>
        <w:tab/>
      </w:r>
      <w:r>
        <w:tab/>
      </w:r>
      <w:r>
        <w:tab/>
      </w:r>
      <w:r>
        <w:tab/>
        <w:t>2024</w:t>
      </w:r>
    </w:p>
    <w:p w14:paraId="6CBAEE6C" w14:textId="77777777" w:rsidR="006B0753" w:rsidRDefault="0038384B" w:rsidP="0038384B">
      <w:pPr>
        <w:spacing w:line="276" w:lineRule="auto"/>
        <w:rPr>
          <w:color w:val="222222"/>
          <w:shd w:val="clear" w:color="auto" w:fill="FFFFFF"/>
        </w:rPr>
      </w:pPr>
      <w:r w:rsidRPr="0038384B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Ontario Society for the Study of Argumentation</w:t>
      </w:r>
    </w:p>
    <w:p w14:paraId="677A14E7" w14:textId="22B686F1" w:rsidR="0038384B" w:rsidRPr="00ED170C" w:rsidRDefault="006B0753" w:rsidP="0038384B">
      <w:pPr>
        <w:spacing w:line="276" w:lineRule="auto"/>
      </w:pPr>
      <w:r>
        <w:rPr>
          <w:color w:val="222222"/>
          <w:shd w:val="clear" w:color="auto" w:fill="FFFFFF"/>
        </w:rPr>
        <w:t>Bridging Freedom and Inquiry, National Communication Association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2023</w:t>
      </w:r>
    </w:p>
    <w:p w14:paraId="1D882586" w14:textId="77777777" w:rsidR="0038384B" w:rsidRDefault="0038384B" w:rsidP="0038384B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</w:p>
    <w:p w14:paraId="2DBC0301" w14:textId="1409F9F8" w:rsidR="0080053A" w:rsidRPr="006D7A32" w:rsidRDefault="00FB3B8D" w:rsidP="006D7A32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 w:rsidRPr="00206A3C">
        <w:rPr>
          <w:b/>
          <w:smallCaps/>
          <w:sz w:val="28"/>
        </w:rPr>
        <w:t>Conference Participation</w:t>
      </w:r>
    </w:p>
    <w:p w14:paraId="6C045D80" w14:textId="77777777" w:rsidR="0080053A" w:rsidRPr="0080053A" w:rsidRDefault="0080053A" w:rsidP="0080053A">
      <w:pPr>
        <w:spacing w:before="120"/>
        <w:ind w:left="720" w:hanging="720"/>
        <w:rPr>
          <w:color w:val="222222"/>
          <w:shd w:val="clear" w:color="auto" w:fill="FFFFFF"/>
        </w:rPr>
      </w:pPr>
      <w:r w:rsidRPr="0080053A">
        <w:rPr>
          <w:color w:val="222222"/>
          <w:shd w:val="clear" w:color="auto" w:fill="FFFFFF"/>
        </w:rPr>
        <w:t>Young, A. &amp; Eckstein, J. (2026). The dark side of the PCI. Presented at the Rhetoric Society of America Conference, Portland, Oregon, May 20-24.</w:t>
      </w:r>
    </w:p>
    <w:p w14:paraId="449F07AA" w14:textId="7E83DB87" w:rsidR="0080053A" w:rsidRDefault="0080053A" w:rsidP="0080053A">
      <w:pPr>
        <w:spacing w:before="120"/>
        <w:ind w:left="720" w:hanging="720"/>
        <w:rPr>
          <w:color w:val="222222"/>
          <w:shd w:val="clear" w:color="auto" w:fill="FFFFFF"/>
        </w:rPr>
      </w:pPr>
      <w:r w:rsidRPr="0080053A">
        <w:rPr>
          <w:color w:val="222222"/>
          <w:shd w:val="clear" w:color="auto" w:fill="FFFFFF"/>
        </w:rPr>
        <w:t>Eckstein, J. (2026). Governing weight. Presented at the Rhetoric Society of America Conference, Portland, Oregon, May 20-24.</w:t>
      </w:r>
    </w:p>
    <w:p w14:paraId="387A0E0B" w14:textId="1FC78752" w:rsidR="005954CD" w:rsidRPr="005954CD" w:rsidRDefault="005954CD" w:rsidP="005954CD">
      <w:pPr>
        <w:spacing w:before="120"/>
        <w:ind w:left="720" w:hanging="720"/>
      </w:pPr>
      <w:r>
        <w:rPr>
          <w:color w:val="222222"/>
          <w:shd w:val="clear" w:color="auto" w:fill="FFFFFF"/>
        </w:rPr>
        <w:t xml:space="preserve">Eckstein, J. &amp; Schnider, </w:t>
      </w:r>
      <w:proofErr w:type="gramStart"/>
      <w:r>
        <w:rPr>
          <w:color w:val="222222"/>
          <w:shd w:val="clear" w:color="auto" w:fill="FFFFFF"/>
        </w:rPr>
        <w:t>J.(</w:t>
      </w:r>
      <w:proofErr w:type="gramEnd"/>
      <w:r>
        <w:rPr>
          <w:color w:val="222222"/>
          <w:shd w:val="clear" w:color="auto" w:fill="FFFFFF"/>
        </w:rPr>
        <w:t>2025</w:t>
      </w:r>
      <w:proofErr w:type="gramStart"/>
      <w:r>
        <w:rPr>
          <w:color w:val="222222"/>
          <w:shd w:val="clear" w:color="auto" w:fill="FFFFFF"/>
        </w:rPr>
        <w:t>)  Designing</w:t>
      </w:r>
      <w:proofErr w:type="gramEnd"/>
      <w:r>
        <w:rPr>
          <w:color w:val="222222"/>
          <w:shd w:val="clear" w:color="auto" w:fill="FFFFFF"/>
        </w:rPr>
        <w:t xml:space="preserve"> conversation for persuasion. Presented at </w:t>
      </w:r>
      <w:r>
        <w:t>t</w:t>
      </w:r>
      <w:r w:rsidRPr="00BB7F73">
        <w:t xml:space="preserve">he </w:t>
      </w:r>
      <w:r>
        <w:t>22</w:t>
      </w:r>
      <w:r w:rsidRPr="005954CD">
        <w:rPr>
          <w:vertAlign w:val="superscript"/>
        </w:rPr>
        <w:t>nd</w:t>
      </w:r>
      <w:r>
        <w:t xml:space="preserve"> </w:t>
      </w:r>
      <w:r w:rsidRPr="00BB7F73">
        <w:t>NCA/AFA Summer Conference on Argumentation, Alta, Utah</w:t>
      </w:r>
      <w:r>
        <w:t>,</w:t>
      </w:r>
      <w:r w:rsidRPr="00BB7F73">
        <w:t xml:space="preserve"> </w:t>
      </w:r>
      <w:r>
        <w:t>Jul 31-August 3.</w:t>
      </w:r>
    </w:p>
    <w:p w14:paraId="3B896933" w14:textId="780A26A9" w:rsidR="001051C0" w:rsidRDefault="001051C0" w:rsidP="001051C0">
      <w:pPr>
        <w:spacing w:before="60"/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Eckstein, J (2024). A Reply to Dove and Godden: Argumentations Role in Multimodality.</w:t>
      </w:r>
      <w:r w:rsidRPr="001051C0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Presented at the Ontario Society for the Study of Argumentation, Windsor, Canada, May, 23-26</w:t>
      </w:r>
    </w:p>
    <w:p w14:paraId="136F9A87" w14:textId="2B48D662" w:rsidR="003A2BDA" w:rsidRDefault="003A2BDA" w:rsidP="00124AFE">
      <w:pPr>
        <w:spacing w:before="60"/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Eckstein, J </w:t>
      </w:r>
      <w:r w:rsidR="001051C0">
        <w:rPr>
          <w:color w:val="222222"/>
          <w:shd w:val="clear" w:color="auto" w:fill="FFFFFF"/>
        </w:rPr>
        <w:t>&amp;</w:t>
      </w:r>
      <w:r>
        <w:rPr>
          <w:color w:val="222222"/>
          <w:shd w:val="clear" w:color="auto" w:fill="FFFFFF"/>
        </w:rPr>
        <w:t xml:space="preserve"> Weger H. (2024). Community Questions and Candidate Debates. Presented at the Ont</w:t>
      </w:r>
      <w:r w:rsidR="001051C0">
        <w:rPr>
          <w:color w:val="222222"/>
          <w:shd w:val="clear" w:color="auto" w:fill="FFFFFF"/>
        </w:rPr>
        <w:t>a</w:t>
      </w:r>
      <w:r>
        <w:rPr>
          <w:color w:val="222222"/>
          <w:shd w:val="clear" w:color="auto" w:fill="FFFFFF"/>
        </w:rPr>
        <w:t>rio Soc</w:t>
      </w:r>
      <w:r w:rsidR="001051C0">
        <w:rPr>
          <w:color w:val="222222"/>
          <w:shd w:val="clear" w:color="auto" w:fill="FFFFFF"/>
        </w:rPr>
        <w:t>ie</w:t>
      </w:r>
      <w:r>
        <w:rPr>
          <w:color w:val="222222"/>
          <w:shd w:val="clear" w:color="auto" w:fill="FFFFFF"/>
        </w:rPr>
        <w:t>ty for the Study of Argumentation, Windsor, Canada, May, 23-26</w:t>
      </w:r>
    </w:p>
    <w:p w14:paraId="4322CDF4" w14:textId="5C35B50D" w:rsidR="00124AFE" w:rsidRDefault="00124AFE" w:rsidP="00124AFE">
      <w:pPr>
        <w:spacing w:before="60"/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Conley, D, &amp; Eckstein, J (2023). Orator/Forger. Paper presented at the Rhetorical Communication Theory Division of the National Communication Association, National Harbor, MD, Nov, 13-17.</w:t>
      </w:r>
    </w:p>
    <w:p w14:paraId="3CCF91A4" w14:textId="42C841DC" w:rsidR="00890DB1" w:rsidRDefault="00890DB1" w:rsidP="00890DB1">
      <w:pPr>
        <w:spacing w:before="60"/>
        <w:ind w:left="720" w:hanging="720"/>
      </w:pPr>
      <w:r w:rsidRPr="00890DB1">
        <w:rPr>
          <w:color w:val="222222"/>
          <w:shd w:val="clear" w:color="auto" w:fill="FFFFFF"/>
        </w:rPr>
        <w:t>Weger, H., Jr., Jacobs, S., &amp; Eckstein, J. (2022). </w:t>
      </w:r>
      <w:r w:rsidRPr="00890DB1">
        <w:rPr>
          <w:i/>
          <w:iCs/>
          <w:color w:val="222222"/>
          <w:shd w:val="clear" w:color="auto" w:fill="FFFFFF"/>
        </w:rPr>
        <w:t>Tracking Argumentative Relevance Using the Flowsheet: Academic Debate Tools for Argument Analysis.</w:t>
      </w:r>
      <w:r w:rsidRPr="00890DB1">
        <w:rPr>
          <w:color w:val="222222"/>
          <w:shd w:val="clear" w:color="auto" w:fill="FFFFFF"/>
        </w:rPr>
        <w:t xml:space="preserve"> Paper presented at the European Conference on Argumentation, </w:t>
      </w:r>
      <w:r>
        <w:rPr>
          <w:color w:val="222222"/>
          <w:shd w:val="clear" w:color="auto" w:fill="FFFFFF"/>
        </w:rPr>
        <w:t xml:space="preserve">Rome, Italy </w:t>
      </w:r>
      <w:r w:rsidRPr="00890DB1">
        <w:rPr>
          <w:color w:val="222222"/>
          <w:shd w:val="clear" w:color="auto" w:fill="FFFFFF"/>
        </w:rPr>
        <w:t>September 22-25.</w:t>
      </w:r>
    </w:p>
    <w:p w14:paraId="1210D219" w14:textId="2C2FB215" w:rsidR="001C75D4" w:rsidRPr="001C75D4" w:rsidRDefault="001C75D4" w:rsidP="00BE465D">
      <w:pPr>
        <w:spacing w:before="60"/>
        <w:ind w:left="720" w:hanging="720"/>
      </w:pPr>
      <w:r>
        <w:lastRenderedPageBreak/>
        <w:t xml:space="preserve">Eckstein, J. (2021). National Communication Association Vice Presidential Spotlight: Renewal and Transformation: Democracy. The National Communication Association Conference. Seattle, WA, November, 8-11. </w:t>
      </w:r>
    </w:p>
    <w:p w14:paraId="514055E0" w14:textId="696991F2" w:rsidR="00373E54" w:rsidRDefault="00373E54" w:rsidP="00BE465D">
      <w:pPr>
        <w:spacing w:before="60"/>
        <w:ind w:left="720" w:hanging="720"/>
      </w:pPr>
      <w:r>
        <w:t>Thomas</w:t>
      </w:r>
      <w:r w:rsidR="00791AE1">
        <w:t>,</w:t>
      </w:r>
      <w:r>
        <w:t xml:space="preserve"> L</w:t>
      </w:r>
      <w:r w:rsidR="00791AE1">
        <w:t>.</w:t>
      </w:r>
      <w:r>
        <w:t>, &amp; Eckstein, J. (2021). Gaming the (knowledge system): Adapting the Misery Index to teach scholarship paradigms</w:t>
      </w:r>
      <w:r w:rsidR="00EF2B1A">
        <w:t>,” presented</w:t>
      </w:r>
      <w:r>
        <w:t xml:space="preserve"> to the Great Ideas </w:t>
      </w:r>
      <w:proofErr w:type="gramStart"/>
      <w:r>
        <w:t>For</w:t>
      </w:r>
      <w:proofErr w:type="gramEnd"/>
      <w:r>
        <w:t xml:space="preserve"> Teaching Interest group of Central States Communication </w:t>
      </w:r>
      <w:r w:rsidR="00BE465D">
        <w:t>Association, Virtual Conference, March 23-28, 2021.</w:t>
      </w:r>
    </w:p>
    <w:p w14:paraId="3ACF593F" w14:textId="50DB7365" w:rsidR="00BB7F73" w:rsidRPr="00BB7F73" w:rsidRDefault="00BB7F73" w:rsidP="00373E54">
      <w:pPr>
        <w:spacing w:before="60"/>
        <w:ind w:left="720" w:hanging="720"/>
      </w:pPr>
      <w:r w:rsidRPr="00BB7F73">
        <w:t>Young A</w:t>
      </w:r>
      <w:r w:rsidR="00791AE1">
        <w:t>.</w:t>
      </w:r>
      <w:r w:rsidRPr="00BB7F73">
        <w:t>, &amp; Eckstein, J. (20</w:t>
      </w:r>
      <w:r w:rsidR="00373E54">
        <w:t>20</w:t>
      </w:r>
      <w:r w:rsidRPr="00BB7F73">
        <w:t>). “Jos</w:t>
      </w:r>
      <w:r w:rsidR="00791AE1">
        <w:t>é</w:t>
      </w:r>
      <w:r w:rsidRPr="00BB7F73">
        <w:t xml:space="preserve"> Andr</w:t>
      </w:r>
      <w:r w:rsidR="00791AE1">
        <w:t>é</w:t>
      </w:r>
      <w:r w:rsidRPr="00BB7F73">
        <w:t xml:space="preserve">s as a Public Chef Intellectual” a research paper accepted for presentation at the 19th Biennial Rhetoric Society of America Conference, Portland, OR, May 2020. Conference subsequently canceled due to COVID–19 pandemic. </w:t>
      </w:r>
    </w:p>
    <w:p w14:paraId="3F9F93E3" w14:textId="77777777" w:rsidR="00BB7F73" w:rsidRPr="00BB7F73" w:rsidRDefault="00BB7F73" w:rsidP="00AD5A06">
      <w:pPr>
        <w:spacing w:before="120"/>
        <w:ind w:left="720" w:hanging="720"/>
      </w:pPr>
      <w:r w:rsidRPr="00BB7F73">
        <w:t>Eckstein, J. (2020). “</w:t>
      </w:r>
      <w:proofErr w:type="spellStart"/>
      <w:r w:rsidRPr="00BB7F73">
        <w:t>HUResist’s</w:t>
      </w:r>
      <w:proofErr w:type="spellEnd"/>
      <w:r w:rsidRPr="00BB7F73">
        <w:t xml:space="preserve"> Resonance Machine,” a research paper accepted for presentation at the 19th Biennial Rhetoric Society of America Conference, Portland, OR, May 2020. Conference subsequently canceled due to COVID–19 pandemic.</w:t>
      </w:r>
    </w:p>
    <w:p w14:paraId="67F948AC" w14:textId="77777777" w:rsidR="00BB7F73" w:rsidRPr="00BB7F73" w:rsidRDefault="00BB7F73" w:rsidP="00AD5A06">
      <w:pPr>
        <w:spacing w:before="120"/>
        <w:ind w:left="720" w:hanging="720"/>
      </w:pPr>
      <w:r w:rsidRPr="00BB7F73">
        <w:t>Eckstein, J. (2020). “Vocal tactics for resistance” a research paper accepted for presentation at Conference on College Composition &amp; Communication, Milwaukee, WI March 25-28. Conference subsequently canceled due to COVID–19 pandemic.</w:t>
      </w:r>
    </w:p>
    <w:p w14:paraId="6165ED30" w14:textId="0DE6D4D8" w:rsidR="00BB7F73" w:rsidRPr="00BB7F73" w:rsidRDefault="00BB7F73" w:rsidP="00AD5A06">
      <w:pPr>
        <w:spacing w:before="120"/>
        <w:ind w:left="720" w:hanging="720"/>
      </w:pPr>
      <w:r w:rsidRPr="00BB7F73">
        <w:t>Young</w:t>
      </w:r>
      <w:r w:rsidR="00791AE1">
        <w:t>,</w:t>
      </w:r>
      <w:r w:rsidRPr="00BB7F73">
        <w:t xml:space="preserve"> A</w:t>
      </w:r>
      <w:r w:rsidR="00791AE1">
        <w:t>.</w:t>
      </w:r>
      <w:r w:rsidRPr="00BB7F73">
        <w:t>, &amp; Eckstein, J. (2019). “</w:t>
      </w:r>
      <w:r w:rsidR="00791AE1" w:rsidRPr="00BB7F73">
        <w:t>Jos</w:t>
      </w:r>
      <w:r w:rsidR="00791AE1">
        <w:t>é</w:t>
      </w:r>
      <w:r w:rsidR="00791AE1" w:rsidRPr="00BB7F73">
        <w:t xml:space="preserve"> Andr</w:t>
      </w:r>
      <w:r w:rsidR="00791AE1">
        <w:t>é</w:t>
      </w:r>
      <w:r w:rsidR="00791AE1" w:rsidRPr="00BB7F73">
        <w:t xml:space="preserve">s </w:t>
      </w:r>
      <w:r w:rsidRPr="00BB7F73">
        <w:t>and perspective by humanity” to be presented at The Rhetorical Communication Theory Division of The National Communication Association of the National Communication Association, Baltimore, MD Nov 13-17</w:t>
      </w:r>
    </w:p>
    <w:p w14:paraId="1E492A33" w14:textId="56A4601A" w:rsidR="00BB7F73" w:rsidRPr="00BB7F73" w:rsidRDefault="00BB7F73" w:rsidP="00AD5A06">
      <w:pPr>
        <w:spacing w:before="120"/>
        <w:ind w:left="720" w:hanging="720"/>
      </w:pPr>
      <w:r w:rsidRPr="00BB7F73">
        <w:t>Salzano, M.</w:t>
      </w:r>
      <w:r w:rsidR="00791AE1">
        <w:t>,</w:t>
      </w:r>
      <w:r w:rsidRPr="00BB7F73">
        <w:t xml:space="preserve"> &amp; Eckstein, J. (2019). The </w:t>
      </w:r>
      <w:proofErr w:type="spellStart"/>
      <w:r w:rsidRPr="00BB7F73">
        <w:t>Bennsville</w:t>
      </w:r>
      <w:proofErr w:type="spellEnd"/>
      <w:r w:rsidRPr="00BB7F73">
        <w:t xml:space="preserve"> pause. The 21th NCA/AFA Summer Conference on Argumentation, Alta, Utah August 2-4.</w:t>
      </w:r>
    </w:p>
    <w:p w14:paraId="77E49F3F" w14:textId="6B800C34" w:rsidR="00BB7F73" w:rsidRPr="00BB7F73" w:rsidRDefault="00BB7F73" w:rsidP="00AD5A06">
      <w:pPr>
        <w:spacing w:before="120"/>
        <w:ind w:left="720" w:hanging="720"/>
      </w:pPr>
      <w:r w:rsidRPr="00BB7F73">
        <w:t>Eckstein, J. (2019). The Parkland kids are alright. Ad/dressing Civic Wounds, The University of Nevada, Las Vegas, NV, 14-16.</w:t>
      </w:r>
    </w:p>
    <w:p w14:paraId="18BE20FC" w14:textId="77777777" w:rsidR="00BB7F73" w:rsidRPr="00BB7F73" w:rsidRDefault="00BB7F73" w:rsidP="00AD5A06">
      <w:pPr>
        <w:spacing w:before="120"/>
        <w:ind w:left="720" w:hanging="720"/>
      </w:pPr>
      <w:r w:rsidRPr="00BB7F73">
        <w:t>Eckstein, J. (2018). “Food and argumentative strategy” The Rhetorical Communication Theory Division of The National Communication Association of the National Communication Association, Salt Lake City, Utah, Nov 7-11.</w:t>
      </w:r>
    </w:p>
    <w:p w14:paraId="51042901" w14:textId="77777777" w:rsidR="00BB7F73" w:rsidRPr="00BB7F73" w:rsidRDefault="00BB7F73" w:rsidP="00AD5A06">
      <w:pPr>
        <w:spacing w:before="120"/>
        <w:ind w:left="720" w:hanging="720"/>
      </w:pPr>
      <w:r w:rsidRPr="00BB7F73">
        <w:t>Eckstein J. (2018). Comey’s not my Homey. President’s Spotlight Panel, Southern States Communication Conference, Nashville, TN, April 4-8.</w:t>
      </w:r>
    </w:p>
    <w:p w14:paraId="27A5F3D1" w14:textId="77777777" w:rsidR="00BB7F73" w:rsidRPr="00BB7F73" w:rsidRDefault="00BB7F73" w:rsidP="00AD5A06">
      <w:pPr>
        <w:spacing w:before="120"/>
        <w:ind w:left="720" w:hanging="720"/>
      </w:pPr>
      <w:r w:rsidRPr="00BB7F73">
        <w:t xml:space="preserve">Eckstein, J. (2018). Junk’s otherness: Parables of courtship. Rhetoric Society of America, Minneapolis, Minnesota, May 30-June 3.  </w:t>
      </w:r>
    </w:p>
    <w:p w14:paraId="24875459" w14:textId="77777777" w:rsidR="00BB7F73" w:rsidRPr="00BB7F73" w:rsidRDefault="00BB7F73" w:rsidP="00AD5A06">
      <w:pPr>
        <w:spacing w:before="120"/>
        <w:ind w:left="720" w:hanging="720"/>
      </w:pPr>
      <w:r w:rsidRPr="00BB7F73">
        <w:t>Eckstein, J. (2018). “Dished: Food as Argumentative Strategy,” The 9th Conference of the International Society for the Study of Argumentation, University of Amsterdam from 3-6 July, 2018.</w:t>
      </w:r>
    </w:p>
    <w:p w14:paraId="76BB8F61" w14:textId="7B07AFB1" w:rsidR="00BB7F73" w:rsidRPr="00BB7F73" w:rsidRDefault="00BB7F73" w:rsidP="00AD5A06">
      <w:pPr>
        <w:spacing w:before="120"/>
        <w:ind w:left="720" w:hanging="720"/>
      </w:pPr>
      <w:r w:rsidRPr="00BB7F73">
        <w:t>Hoyt, K.</w:t>
      </w:r>
      <w:r w:rsidR="00791AE1">
        <w:t>,</w:t>
      </w:r>
      <w:r w:rsidRPr="00BB7F73">
        <w:t xml:space="preserve"> &amp; Eckstein, J. (2017). Coder-as-architect: Engineering an algorithmic exchange of reasons in smart cities. The Rhetorical Communication Theory Division of The National Communication Association of the National Communication Association, Dallas, Texas, November, 15-19</w:t>
      </w:r>
    </w:p>
    <w:p w14:paraId="14786D29" w14:textId="70EC08DE" w:rsidR="00BB7F73" w:rsidRPr="00BB7F73" w:rsidRDefault="00BB7F73" w:rsidP="00AD5A06">
      <w:pPr>
        <w:spacing w:before="120"/>
        <w:ind w:left="720" w:hanging="720"/>
      </w:pPr>
      <w:r w:rsidRPr="00BB7F73">
        <w:t>Eckstein, J.</w:t>
      </w:r>
      <w:r w:rsidR="00791AE1">
        <w:t>,</w:t>
      </w:r>
      <w:r w:rsidRPr="00BB7F73">
        <w:t xml:space="preserve"> &amp; Mitchell, G. (2017). Designing Public Debates to Facilitate Dynamic Updating in a Network Society. The 20th NCA/AFA Summer Conference on Argumentation, Alta, Utah, July 20-23.</w:t>
      </w:r>
    </w:p>
    <w:p w14:paraId="6B00672D" w14:textId="77777777" w:rsidR="00BB7F73" w:rsidRPr="00BB7F73" w:rsidRDefault="00BB7F73" w:rsidP="00AD5A06">
      <w:pPr>
        <w:spacing w:before="120"/>
        <w:ind w:left="720" w:hanging="720"/>
      </w:pPr>
      <w:r w:rsidRPr="00BB7F73">
        <w:t xml:space="preserve">Eckstein, J. (2016). </w:t>
      </w:r>
      <w:proofErr w:type="spellStart"/>
      <w:r w:rsidRPr="00BB7F73">
        <w:t>WastED</w:t>
      </w:r>
      <w:proofErr w:type="spellEnd"/>
      <w:r w:rsidRPr="00BB7F73">
        <w:t xml:space="preserve"> rhetoric. Rhetoric society of America, Atlanta, Georgia, May 26-29. </w:t>
      </w:r>
    </w:p>
    <w:p w14:paraId="09832CC7" w14:textId="2A1D1852" w:rsidR="00BB7F73" w:rsidRPr="00BB7F73" w:rsidRDefault="00BB7F73" w:rsidP="00AD5A06">
      <w:pPr>
        <w:spacing w:before="120"/>
        <w:ind w:left="720" w:hanging="720"/>
      </w:pPr>
      <w:r w:rsidRPr="00BB7F73">
        <w:t>Young, A.</w:t>
      </w:r>
      <w:r w:rsidR="00791AE1">
        <w:t>,</w:t>
      </w:r>
      <w:r w:rsidRPr="00BB7F73">
        <w:t xml:space="preserve"> &amp; Eckstein, J.  (2016). “Preserved, Pickled, Smoked, and Saved” The Rhetorical Communication Theory Division of The National Communication Association of the National Communication Association, Philadelphia, PA November, 9-13.</w:t>
      </w:r>
    </w:p>
    <w:p w14:paraId="0859727D" w14:textId="393ADC61" w:rsidR="00BB7F73" w:rsidRPr="00BB7F73" w:rsidRDefault="00BB7F73" w:rsidP="00AD5A06">
      <w:pPr>
        <w:spacing w:before="120"/>
        <w:ind w:left="720" w:hanging="720"/>
      </w:pPr>
      <w:r w:rsidRPr="00BB7F73">
        <w:t>Eckstein J</w:t>
      </w:r>
      <w:r w:rsidR="00791AE1">
        <w:t>.</w:t>
      </w:r>
      <w:r w:rsidRPr="00BB7F73">
        <w:t>, &amp; Partlow S. (2014). Politicizing tragedy: Third order strategic maneuvering in the response to mass shootings. The 8th Conference of the International Society for the Study of Argumentation, Amsterdam, Netherlands, July 2-5.</w:t>
      </w:r>
    </w:p>
    <w:p w14:paraId="6A89CE9E" w14:textId="0A0FFE32" w:rsidR="00BB7F73" w:rsidRPr="00BB7F73" w:rsidRDefault="00BB7F73" w:rsidP="00AD5A06">
      <w:pPr>
        <w:spacing w:before="120"/>
        <w:ind w:left="720" w:hanging="720"/>
      </w:pPr>
      <w:r w:rsidRPr="00BB7F73">
        <w:lastRenderedPageBreak/>
        <w:t>Eckstein, J</w:t>
      </w:r>
      <w:r w:rsidR="00791AE1">
        <w:t>.,</w:t>
      </w:r>
      <w:r w:rsidRPr="00BB7F73">
        <w:t xml:space="preserve"> &amp; Young, A. (2014). “Putting it all on the table: Celebrity chef and public chef intellectuals. “The Rhetorical Communication Theory Division of The National Communication Association, Chicago, November, 19-23. </w:t>
      </w:r>
    </w:p>
    <w:p w14:paraId="43C87FDB" w14:textId="22976FC6" w:rsidR="00BB7F73" w:rsidRPr="00BB7F73" w:rsidRDefault="00BB7F73" w:rsidP="00AD5A06">
      <w:pPr>
        <w:spacing w:before="120"/>
        <w:ind w:left="720" w:hanging="720"/>
      </w:pPr>
      <w:r w:rsidRPr="00BB7F73">
        <w:t>Eckstein, J.</w:t>
      </w:r>
      <w:r w:rsidR="00791AE1">
        <w:t>,</w:t>
      </w:r>
      <w:r w:rsidRPr="00BB7F73">
        <w:t xml:space="preserve"> &amp; Barker, P. (2014). The other British invasion. The Argumentation &amp; Forensics Division of the National Communication Association, Chicago, November, 19-23.</w:t>
      </w:r>
    </w:p>
    <w:p w14:paraId="7DDDC314" w14:textId="26A7CDD5" w:rsidR="00BB7F73" w:rsidRPr="00BB7F73" w:rsidRDefault="00BB7F73" w:rsidP="00AD5A06">
      <w:pPr>
        <w:spacing w:before="120"/>
        <w:ind w:left="720" w:hanging="720"/>
      </w:pPr>
      <w:r w:rsidRPr="00BB7F73">
        <w:t>Eckstein, J</w:t>
      </w:r>
      <w:r w:rsidR="00791AE1">
        <w:t>.</w:t>
      </w:r>
      <w:r w:rsidRPr="00BB7F73">
        <w:t xml:space="preserve"> (2013). Yellow rain: Radiolab and the acoustics of strategic maneuvering. The Argumentation and Forensics Division of the National Communication Association Conference, Washington, D.C., November 21-24. {Top Paper Award}</w:t>
      </w:r>
    </w:p>
    <w:p w14:paraId="3F91E441" w14:textId="77777777" w:rsidR="00BB7F73" w:rsidRPr="00BB7F73" w:rsidRDefault="00BB7F73" w:rsidP="00AD5A06">
      <w:pPr>
        <w:spacing w:before="120"/>
        <w:ind w:left="720" w:hanging="720"/>
      </w:pPr>
      <w:r w:rsidRPr="00BB7F73">
        <w:t>Eckstein, J. (2012). Digital apologia: Sarah Palin’s response to the Tucson shootings. The Media Studies Interest Group of Western States Communication Association, Albuquerque, NM.</w:t>
      </w:r>
    </w:p>
    <w:p w14:paraId="5AEE738B" w14:textId="2A610766" w:rsidR="00BB7F73" w:rsidRPr="00BB7F73" w:rsidRDefault="00BB7F73" w:rsidP="00AD5A06">
      <w:pPr>
        <w:spacing w:before="120"/>
        <w:ind w:left="720" w:hanging="720"/>
      </w:pPr>
      <w:r w:rsidRPr="00BB7F73">
        <w:t>Eckstein</w:t>
      </w:r>
      <w:r w:rsidR="00791AE1">
        <w:t>,</w:t>
      </w:r>
      <w:r w:rsidRPr="00BB7F73">
        <w:t xml:space="preserve"> J.</w:t>
      </w:r>
      <w:r w:rsidR="00791AE1">
        <w:t>,</w:t>
      </w:r>
      <w:r w:rsidRPr="00BB7F73">
        <w:t xml:space="preserve"> &amp; Partlow S. (2011). Mythic fragments &amp; environmental activists: Rhetorical and mythic justifications for the locavore movement. The Conference on Communication and the Environment, El Paso Texas, June 25-28.</w:t>
      </w:r>
    </w:p>
    <w:p w14:paraId="08D384D9" w14:textId="77777777" w:rsidR="00BB7F73" w:rsidRPr="00BB7F73" w:rsidRDefault="00BB7F73" w:rsidP="00AD5A06">
      <w:pPr>
        <w:spacing w:before="120"/>
        <w:ind w:left="720" w:hanging="720"/>
      </w:pPr>
      <w:r w:rsidRPr="00BB7F73">
        <w:t>Eckstein, J. (2011). What’s for lunch? A rhetorical criticism of a menu. The Conference on Communication and the Environment, El Paso Texas, June 25-28.</w:t>
      </w:r>
    </w:p>
    <w:p w14:paraId="359C3B25" w14:textId="3DA7A1D8" w:rsidR="00BB7F73" w:rsidRPr="00BB7F73" w:rsidRDefault="00BB7F73" w:rsidP="00AD5A06">
      <w:pPr>
        <w:spacing w:before="120"/>
        <w:ind w:left="720" w:hanging="720"/>
      </w:pPr>
      <w:r w:rsidRPr="00BB7F73">
        <w:t>Eckstein, J</w:t>
      </w:r>
      <w:r w:rsidR="00791AE1">
        <w:t>.</w:t>
      </w:r>
      <w:r w:rsidRPr="00BB7F73">
        <w:t xml:space="preserve"> (2011). Locavores and the farmers market: A micropolitical investigation into affective politics. Western States Communication Association Conference, Monterey, CA, February 18-22.</w:t>
      </w:r>
    </w:p>
    <w:p w14:paraId="4595CAC4" w14:textId="62F8B6A8" w:rsidR="00BB7F73" w:rsidRPr="00BB7F73" w:rsidRDefault="00BB7F73" w:rsidP="00AD5A06">
      <w:pPr>
        <w:spacing w:before="120"/>
        <w:ind w:left="720" w:hanging="720"/>
      </w:pPr>
      <w:r w:rsidRPr="00BB7F73">
        <w:t>Eckstein, J</w:t>
      </w:r>
      <w:r w:rsidR="00791AE1">
        <w:t>.</w:t>
      </w:r>
      <w:r w:rsidRPr="00BB7F73">
        <w:t xml:space="preserve"> (2011.) Spitzer, scandal, and surfaces. The Rhetoric and Public Address Interest Group of the Western States Communication Association Conference, Monterey, CA, February 18-22.</w:t>
      </w:r>
    </w:p>
    <w:p w14:paraId="1E909041" w14:textId="7A84270A" w:rsidR="00BB7F73" w:rsidRPr="00BB7F73" w:rsidRDefault="00BB7F73" w:rsidP="00AD5A06">
      <w:pPr>
        <w:spacing w:before="120"/>
        <w:ind w:left="720" w:hanging="720"/>
      </w:pPr>
      <w:r w:rsidRPr="00BB7F73">
        <w:t>Eckstein, J</w:t>
      </w:r>
      <w:r w:rsidR="00791AE1">
        <w:t>.</w:t>
      </w:r>
      <w:r w:rsidRPr="00BB7F73">
        <w:t xml:space="preserve"> (2010). The locavore, the yeoman, and the liberated cook: Mythic criticism and counter-cuisine. The Environmental Communication Division of the National Communication Association Conference, San Francisco, California, November 14-17.</w:t>
      </w:r>
    </w:p>
    <w:p w14:paraId="2AFAD94B" w14:textId="3ADAACEF" w:rsidR="00BB7F73" w:rsidRPr="00BB7F73" w:rsidRDefault="00BB7F73" w:rsidP="00AD5A06">
      <w:pPr>
        <w:spacing w:before="120"/>
        <w:ind w:left="720" w:hanging="720"/>
      </w:pPr>
      <w:r w:rsidRPr="00BB7F73">
        <w:t>Eckstein, J</w:t>
      </w:r>
      <w:r w:rsidR="00791AE1">
        <w:t>.</w:t>
      </w:r>
      <w:r w:rsidRPr="00BB7F73">
        <w:t xml:space="preserve"> (2010). Toward a Platonic view of rhetoric. The Rocky Mountain Communication Association, Conference, Loveland, CO, April 17, </w:t>
      </w:r>
    </w:p>
    <w:p w14:paraId="746ED741" w14:textId="77777777" w:rsidR="00BB7F73" w:rsidRPr="00BB7F73" w:rsidRDefault="00BB7F73" w:rsidP="00AD5A06">
      <w:pPr>
        <w:spacing w:before="120"/>
        <w:ind w:left="720" w:hanging="720"/>
      </w:pPr>
      <w:r w:rsidRPr="00BB7F73">
        <w:t>Eckstein, J. (2009). Battling the internal insurgents: The neo-conservative response to the 2007 national intelligence estimate.  The Rhetoric and Public Address Interest Group of the Western States Communication Association Conference, Phoenix, AZ, February 14-19.</w:t>
      </w:r>
    </w:p>
    <w:p w14:paraId="5B44BD9E" w14:textId="6765AC18" w:rsidR="00BB7F73" w:rsidRPr="00BB7F73" w:rsidRDefault="00BB7F73" w:rsidP="00AD5A06">
      <w:pPr>
        <w:spacing w:before="120"/>
        <w:ind w:left="720" w:hanging="720"/>
      </w:pPr>
      <w:r w:rsidRPr="00BB7F73">
        <w:t>E</w:t>
      </w:r>
      <w:r w:rsidR="00791AE1">
        <w:t>m</w:t>
      </w:r>
      <w:r w:rsidRPr="00BB7F73">
        <w:t>mers-Sommer, T.</w:t>
      </w:r>
      <w:r w:rsidR="00791AE1">
        <w:t>,</w:t>
      </w:r>
      <w:r w:rsidRPr="00BB7F73">
        <w:t xml:space="preserve"> Farrell, J</w:t>
      </w:r>
      <w:r w:rsidR="00791AE1">
        <w:t>.</w:t>
      </w:r>
      <w:r w:rsidRPr="00BB7F73">
        <w:t>, Gentry, A</w:t>
      </w:r>
      <w:r w:rsidR="00791AE1">
        <w:t>.</w:t>
      </w:r>
      <w:r w:rsidRPr="00BB7F73">
        <w:t>, Stevens, S</w:t>
      </w:r>
      <w:r w:rsidR="00791AE1">
        <w:t>.</w:t>
      </w:r>
      <w:r w:rsidRPr="00BB7F73">
        <w:t>, Eckstein, J</w:t>
      </w:r>
      <w:r w:rsidR="00791AE1">
        <w:t>.</w:t>
      </w:r>
      <w:r w:rsidRPr="00BB7F73">
        <w:t xml:space="preserve">, </w:t>
      </w:r>
      <w:proofErr w:type="spellStart"/>
      <w:r w:rsidRPr="00BB7F73">
        <w:t>Battoclettic</w:t>
      </w:r>
      <w:proofErr w:type="spellEnd"/>
      <w:r w:rsidRPr="00BB7F73">
        <w:t>, J</w:t>
      </w:r>
      <w:r w:rsidR="00791AE1">
        <w:t>.</w:t>
      </w:r>
      <w:r w:rsidRPr="00BB7F73">
        <w:t xml:space="preserve">, &amp; Gardener, C. (2009). First date sexual expectations, sexual- and gender related attitudes. The Interpersonal Interest Group of the Western States Communication Association Conference, Phoenix, AZ, February 14-19.  {Top Four Paper in Interpersonal Communication} </w:t>
      </w:r>
    </w:p>
    <w:p w14:paraId="3D46E7E3" w14:textId="272767F9" w:rsidR="00A421A5" w:rsidRPr="00CA57F9" w:rsidRDefault="00BB7F73" w:rsidP="00CA57F9">
      <w:pPr>
        <w:spacing w:before="120"/>
        <w:ind w:left="720" w:hanging="720"/>
      </w:pPr>
      <w:r w:rsidRPr="00BB7F73">
        <w:t>Eckstein, J</w:t>
      </w:r>
      <w:r w:rsidR="00791AE1">
        <w:t>.</w:t>
      </w:r>
      <w:r w:rsidRPr="00BB7F73">
        <w:t xml:space="preserve"> (2007). Global warming discourse: A change of climate. The Rhetoric and Public Address Interest Group of the Western States Communication Association Conference, Seattle, WA, February 16-20.</w:t>
      </w:r>
    </w:p>
    <w:p w14:paraId="632FD06F" w14:textId="77777777" w:rsidR="00A421A5" w:rsidRDefault="00A421A5" w:rsidP="00BB7F73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</w:p>
    <w:p w14:paraId="3675E8F3" w14:textId="77777777" w:rsidR="00A421A5" w:rsidRDefault="00A421A5" w:rsidP="00CA57F9">
      <w:pPr>
        <w:pBdr>
          <w:bottom w:val="single" w:sz="6" w:space="1" w:color="auto"/>
        </w:pBdr>
        <w:rPr>
          <w:b/>
          <w:smallCaps/>
          <w:sz w:val="28"/>
        </w:rPr>
      </w:pPr>
    </w:p>
    <w:p w14:paraId="3AF6063A" w14:textId="3C5C27F6" w:rsidR="00BB7F73" w:rsidRPr="00206A3C" w:rsidRDefault="00BB7F73" w:rsidP="00BB7F73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 w:rsidRPr="00206A3C">
        <w:rPr>
          <w:b/>
          <w:smallCaps/>
          <w:sz w:val="28"/>
        </w:rPr>
        <w:t>Courses Taught</w:t>
      </w:r>
    </w:p>
    <w:p w14:paraId="0B59C520" w14:textId="77777777" w:rsidR="00BB7F73" w:rsidRPr="00747AA3" w:rsidRDefault="00BB7F73" w:rsidP="00747AA3">
      <w:pPr>
        <w:spacing w:before="60"/>
        <w:ind w:left="720" w:hanging="720"/>
        <w:rPr>
          <w:b/>
          <w:smallCaps/>
        </w:rPr>
      </w:pPr>
      <w:r w:rsidRPr="00747AA3">
        <w:rPr>
          <w:b/>
          <w:smallCaps/>
        </w:rPr>
        <w:t>Pacific Lutheran University, Department of Communication</w:t>
      </w:r>
    </w:p>
    <w:p w14:paraId="0DEC1F3D" w14:textId="77777777" w:rsidR="00747AA3" w:rsidRDefault="00747AA3" w:rsidP="00BB7F73">
      <w:pPr>
        <w:ind w:left="720" w:hanging="720"/>
        <w:sectPr w:rsidR="00747AA3" w:rsidSect="00175511">
          <w:footerReference w:type="defaul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772CFF" w14:textId="77777777" w:rsidR="00BB7F73" w:rsidRPr="00BB7F73" w:rsidRDefault="00BB7F73" w:rsidP="00747AA3">
      <w:pPr>
        <w:spacing w:before="60"/>
        <w:ind w:left="720" w:hanging="720"/>
      </w:pPr>
      <w:r w:rsidRPr="00BB7F73">
        <w:t xml:space="preserve">Advanced Argumentation and Debate </w:t>
      </w:r>
    </w:p>
    <w:p w14:paraId="1505F134" w14:textId="3A70DD91" w:rsidR="00BB7F73" w:rsidRPr="00BB7F73" w:rsidRDefault="00BB7F73" w:rsidP="00747AA3">
      <w:pPr>
        <w:spacing w:before="60"/>
        <w:ind w:left="720" w:hanging="720"/>
      </w:pPr>
      <w:r w:rsidRPr="00BB7F73">
        <w:t xml:space="preserve">Argumentation &amp; Advocacy </w:t>
      </w:r>
      <w:r w:rsidR="00AD7BF9">
        <w:t>(Online)</w:t>
      </w:r>
    </w:p>
    <w:p w14:paraId="20032512" w14:textId="77777777" w:rsidR="00BB7F73" w:rsidRPr="00BB7F73" w:rsidRDefault="00BB7F73" w:rsidP="00747AA3">
      <w:pPr>
        <w:spacing w:before="60"/>
        <w:ind w:left="720" w:hanging="720"/>
      </w:pPr>
      <w:r w:rsidRPr="00BB7F73">
        <w:t>Applied Research</w:t>
      </w:r>
    </w:p>
    <w:p w14:paraId="33B1DA76" w14:textId="77777777" w:rsidR="00BB7F73" w:rsidRPr="00BB7F73" w:rsidRDefault="00BB7F73" w:rsidP="00747AA3">
      <w:pPr>
        <w:spacing w:before="60"/>
        <w:ind w:left="720" w:hanging="720"/>
      </w:pPr>
      <w:r w:rsidRPr="00BB7F73">
        <w:t>Capstone</w:t>
      </w:r>
    </w:p>
    <w:p w14:paraId="4916C02D" w14:textId="77777777" w:rsidR="00BB7F73" w:rsidRPr="00BB7F73" w:rsidRDefault="00BB7F73" w:rsidP="00747AA3">
      <w:pPr>
        <w:spacing w:before="60"/>
        <w:ind w:left="720" w:hanging="720"/>
      </w:pPr>
      <w:r w:rsidRPr="00BB7F73">
        <w:t xml:space="preserve">Career Exploration (Online) </w:t>
      </w:r>
    </w:p>
    <w:p w14:paraId="08D759FD" w14:textId="77777777" w:rsidR="00BB7F73" w:rsidRPr="00BB7F73" w:rsidRDefault="00BB7F73" w:rsidP="00747AA3">
      <w:pPr>
        <w:spacing w:before="60"/>
        <w:ind w:left="720" w:hanging="720"/>
      </w:pPr>
      <w:r w:rsidRPr="00BB7F73">
        <w:t xml:space="preserve">Communication in Professional Settings </w:t>
      </w:r>
    </w:p>
    <w:p w14:paraId="48A3F801" w14:textId="288DF11B" w:rsidR="00BB7F73" w:rsidRPr="00BB7F73" w:rsidRDefault="00BB7F73" w:rsidP="00747AA3">
      <w:pPr>
        <w:spacing w:before="60"/>
        <w:ind w:left="720" w:hanging="720"/>
      </w:pPr>
      <w:r w:rsidRPr="00BB7F73">
        <w:lastRenderedPageBreak/>
        <w:t>Communication Theory</w:t>
      </w:r>
      <w:r w:rsidR="00215CE7">
        <w:t xml:space="preserve"> (Online)</w:t>
      </w:r>
    </w:p>
    <w:p w14:paraId="556E27F0" w14:textId="4E4AD9AF" w:rsidR="00BB7F73" w:rsidRPr="00BB7F73" w:rsidRDefault="00BB7F73" w:rsidP="00747AA3">
      <w:pPr>
        <w:spacing w:before="60"/>
        <w:ind w:left="720" w:hanging="720"/>
      </w:pPr>
      <w:r w:rsidRPr="00BB7F73">
        <w:t xml:space="preserve">Communication Inquiry </w:t>
      </w:r>
      <w:r w:rsidR="00215CE7">
        <w:t>(Online)</w:t>
      </w:r>
    </w:p>
    <w:p w14:paraId="7DFEF967" w14:textId="7925B6FF" w:rsidR="00BB7F73" w:rsidRPr="00BB7F73" w:rsidRDefault="00BB7F73" w:rsidP="00747AA3">
      <w:pPr>
        <w:spacing w:before="60"/>
        <w:ind w:left="720" w:hanging="720"/>
      </w:pPr>
      <w:r w:rsidRPr="00BB7F73">
        <w:t>Communication Writing</w:t>
      </w:r>
      <w:r w:rsidR="00486721">
        <w:t xml:space="preserve"> (Online) </w:t>
      </w:r>
    </w:p>
    <w:p w14:paraId="39B2CEBE" w14:textId="77777777" w:rsidR="00BB7F73" w:rsidRPr="00BB7F73" w:rsidRDefault="00BB7F73" w:rsidP="00747AA3">
      <w:pPr>
        <w:spacing w:before="60"/>
        <w:ind w:left="720" w:hanging="720"/>
      </w:pPr>
      <w:r w:rsidRPr="00BB7F73">
        <w:t xml:space="preserve">Cultivating Civic Engagement </w:t>
      </w:r>
    </w:p>
    <w:p w14:paraId="1BB21F46" w14:textId="77777777" w:rsidR="00BB7F73" w:rsidRPr="00BB7F73" w:rsidRDefault="00BB7F73" w:rsidP="00747AA3">
      <w:pPr>
        <w:spacing w:before="60"/>
        <w:ind w:left="720" w:hanging="720"/>
      </w:pPr>
      <w:r w:rsidRPr="00BB7F73">
        <w:t xml:space="preserve">Debate Practicum </w:t>
      </w:r>
    </w:p>
    <w:p w14:paraId="1B668883" w14:textId="77777777" w:rsidR="00BB7F73" w:rsidRPr="00BB7F73" w:rsidRDefault="00BB7F73" w:rsidP="00747AA3">
      <w:pPr>
        <w:spacing w:before="60"/>
        <w:ind w:left="720" w:hanging="720"/>
      </w:pPr>
      <w:r w:rsidRPr="00BB7F73">
        <w:t>Communicating Food</w:t>
      </w:r>
    </w:p>
    <w:p w14:paraId="478FD963" w14:textId="77777777" w:rsidR="00BB7F73" w:rsidRPr="00BB7F73" w:rsidRDefault="00BB7F73" w:rsidP="00747AA3">
      <w:pPr>
        <w:spacing w:before="60"/>
        <w:ind w:left="720" w:hanging="720"/>
      </w:pPr>
      <w:r w:rsidRPr="00BB7F73">
        <w:t xml:space="preserve">Gender Communication </w:t>
      </w:r>
    </w:p>
    <w:p w14:paraId="749395F6" w14:textId="77777777" w:rsidR="00BB7F73" w:rsidRPr="00BB7F73" w:rsidRDefault="00BB7F73" w:rsidP="00747AA3">
      <w:pPr>
        <w:spacing w:before="60"/>
        <w:ind w:left="720" w:hanging="720"/>
      </w:pPr>
      <w:r w:rsidRPr="00BB7F73">
        <w:t>Introduction to Communication</w:t>
      </w:r>
    </w:p>
    <w:p w14:paraId="5CECE6E4" w14:textId="77777777" w:rsidR="00BB7F73" w:rsidRPr="00BB7F73" w:rsidRDefault="00BB7F73" w:rsidP="00747AA3">
      <w:pPr>
        <w:spacing w:before="60"/>
        <w:ind w:left="720" w:hanging="720"/>
      </w:pPr>
      <w:r w:rsidRPr="00BB7F73">
        <w:t xml:space="preserve">Introduction to Debating </w:t>
      </w:r>
    </w:p>
    <w:p w14:paraId="0762A1A8" w14:textId="77777777" w:rsidR="00BB7F73" w:rsidRDefault="00BB7F73" w:rsidP="00747AA3">
      <w:pPr>
        <w:spacing w:before="60"/>
        <w:ind w:left="720" w:hanging="720"/>
      </w:pPr>
      <w:r w:rsidRPr="00BB7F73">
        <w:t>Internship</w:t>
      </w:r>
    </w:p>
    <w:p w14:paraId="6DE061ED" w14:textId="77777777" w:rsidR="009E07F4" w:rsidRDefault="009E07F4" w:rsidP="00747AA3">
      <w:pPr>
        <w:spacing w:before="60"/>
        <w:ind w:left="720" w:hanging="720"/>
      </w:pPr>
      <w:r>
        <w:t>Media Writing</w:t>
      </w:r>
    </w:p>
    <w:p w14:paraId="1A12D29B" w14:textId="41B94612" w:rsidR="00747AA3" w:rsidRDefault="00CA57F9" w:rsidP="00747AA3">
      <w:pPr>
        <w:spacing w:before="60"/>
        <w:ind w:left="720" w:hanging="720"/>
      </w:pPr>
      <w:r>
        <w:t xml:space="preserve">Persuasion </w:t>
      </w:r>
    </w:p>
    <w:p w14:paraId="5419AE44" w14:textId="5B2AE9AD" w:rsidR="00CA57F9" w:rsidRDefault="00CA57F9" w:rsidP="00747AA3">
      <w:pPr>
        <w:spacing w:before="60"/>
        <w:ind w:left="720" w:hanging="720"/>
        <w:sectPr w:rsidR="00CA57F9" w:rsidSect="001755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3F5991" w14:textId="77777777" w:rsidR="00BB7F73" w:rsidRDefault="00BB7F73" w:rsidP="00BB7F73">
      <w:pPr>
        <w:ind w:left="720" w:hanging="720"/>
      </w:pPr>
    </w:p>
    <w:p w14:paraId="315BFAF9" w14:textId="77777777" w:rsidR="00BB7F73" w:rsidRPr="00747AA3" w:rsidRDefault="00BB7F73" w:rsidP="00BB7F73">
      <w:pPr>
        <w:ind w:left="720" w:hanging="720"/>
        <w:rPr>
          <w:b/>
          <w:smallCaps/>
        </w:rPr>
      </w:pPr>
      <w:r w:rsidRPr="00747AA3">
        <w:rPr>
          <w:b/>
          <w:smallCaps/>
        </w:rPr>
        <w:t>Regis University, Department of Communication</w:t>
      </w:r>
    </w:p>
    <w:p w14:paraId="30B8007E" w14:textId="77777777" w:rsidR="00BB7F73" w:rsidRDefault="00BB7F73" w:rsidP="00747AA3">
      <w:pPr>
        <w:spacing w:before="60"/>
        <w:ind w:left="720" w:hanging="720"/>
      </w:pPr>
      <w:r>
        <w:t>Public Speaking</w:t>
      </w:r>
    </w:p>
    <w:p w14:paraId="1DF7BA0B" w14:textId="77777777" w:rsidR="00BB7F73" w:rsidRDefault="00BB7F73" w:rsidP="00BB7F73">
      <w:pPr>
        <w:ind w:left="720" w:hanging="720"/>
      </w:pPr>
    </w:p>
    <w:p w14:paraId="43A8EA6C" w14:textId="77777777" w:rsidR="00BB7F73" w:rsidRPr="00747AA3" w:rsidRDefault="00BB7F73" w:rsidP="00BB7F73">
      <w:pPr>
        <w:ind w:left="720" w:hanging="720"/>
        <w:rPr>
          <w:b/>
          <w:smallCaps/>
        </w:rPr>
      </w:pPr>
      <w:r w:rsidRPr="00747AA3">
        <w:rPr>
          <w:b/>
          <w:smallCaps/>
        </w:rPr>
        <w:t>University of Denver, Department of Communication Studies</w:t>
      </w:r>
    </w:p>
    <w:p w14:paraId="42361471" w14:textId="77777777" w:rsidR="00747AA3" w:rsidRDefault="00747AA3" w:rsidP="00BB7F73">
      <w:pPr>
        <w:ind w:left="720" w:hanging="720"/>
        <w:sectPr w:rsidR="00747AA3" w:rsidSect="001755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BAF969" w14:textId="77777777" w:rsidR="00BB7F73" w:rsidRPr="00BB7F73" w:rsidRDefault="00BB7F73" w:rsidP="00747AA3">
      <w:pPr>
        <w:spacing w:before="60"/>
        <w:ind w:left="720" w:hanging="720"/>
      </w:pPr>
      <w:r w:rsidRPr="00BB7F73">
        <w:t>Innovations in Mass Media (Blended Course)</w:t>
      </w:r>
    </w:p>
    <w:p w14:paraId="32FEFA20" w14:textId="77777777" w:rsidR="00747AA3" w:rsidRDefault="00BB7F73" w:rsidP="00747AA3">
      <w:pPr>
        <w:spacing w:before="60"/>
        <w:ind w:left="720" w:hanging="720"/>
      </w:pPr>
      <w:r w:rsidRPr="00BB7F73">
        <w:t>Communication and Pop Culture</w:t>
      </w:r>
    </w:p>
    <w:p w14:paraId="7ACE7450" w14:textId="77777777" w:rsidR="00747AA3" w:rsidRPr="00BB7F73" w:rsidRDefault="00747AA3" w:rsidP="00747AA3">
      <w:pPr>
        <w:spacing w:before="60"/>
        <w:ind w:left="720" w:hanging="720"/>
      </w:pPr>
      <w:r w:rsidRPr="00BB7F73">
        <w:t>Critical Approaches to D</w:t>
      </w:r>
      <w:r>
        <w:t xml:space="preserve">igital Media (MA-level course, </w:t>
      </w:r>
      <w:r w:rsidRPr="00BB7F73">
        <w:t>with Trace Reddell)</w:t>
      </w:r>
    </w:p>
    <w:p w14:paraId="5D512755" w14:textId="77777777" w:rsidR="00BB7F73" w:rsidRPr="00BB7F73" w:rsidRDefault="00BB7F73" w:rsidP="00747AA3">
      <w:pPr>
        <w:spacing w:before="60"/>
        <w:ind w:left="720" w:hanging="720"/>
      </w:pPr>
      <w:r w:rsidRPr="00BB7F73">
        <w:t xml:space="preserve">Small Group Communication </w:t>
      </w:r>
    </w:p>
    <w:p w14:paraId="0D5ED4E7" w14:textId="77777777" w:rsidR="00BB7F73" w:rsidRPr="00BB7F73" w:rsidRDefault="00BB7F73" w:rsidP="00747AA3">
      <w:pPr>
        <w:spacing w:before="60"/>
        <w:ind w:left="720" w:hanging="720"/>
      </w:pPr>
      <w:r w:rsidRPr="00BB7F73">
        <w:t xml:space="preserve">Fundamentals of Argumentation </w:t>
      </w:r>
    </w:p>
    <w:p w14:paraId="0A1A6069" w14:textId="77777777" w:rsidR="00BB7F73" w:rsidRDefault="00BB7F73" w:rsidP="00747AA3">
      <w:pPr>
        <w:spacing w:before="60"/>
        <w:ind w:left="720" w:hanging="720"/>
      </w:pPr>
      <w:r w:rsidRPr="00BB7F73">
        <w:t>Rhetorical Criticism (Teaching Assistant)</w:t>
      </w:r>
    </w:p>
    <w:p w14:paraId="30F1625B" w14:textId="77777777" w:rsidR="00747AA3" w:rsidRDefault="00747AA3" w:rsidP="00747AA3">
      <w:pPr>
        <w:spacing w:before="60"/>
        <w:ind w:left="720" w:hanging="720"/>
        <w:sectPr w:rsidR="00747AA3" w:rsidSect="001755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56F81A" w14:textId="77777777" w:rsidR="00BB7F73" w:rsidRDefault="00BB7F73" w:rsidP="00BB7F73">
      <w:pPr>
        <w:ind w:left="720" w:hanging="720"/>
      </w:pPr>
    </w:p>
    <w:p w14:paraId="1E78DC62" w14:textId="77777777" w:rsidR="00BB7F73" w:rsidRPr="00747AA3" w:rsidRDefault="00BB7F73" w:rsidP="00BB7F73">
      <w:pPr>
        <w:ind w:left="720" w:hanging="720"/>
        <w:rPr>
          <w:b/>
          <w:smallCaps/>
        </w:rPr>
      </w:pPr>
      <w:r w:rsidRPr="00747AA3">
        <w:rPr>
          <w:b/>
          <w:smallCaps/>
        </w:rPr>
        <w:t>University of Nevada Las Vegas, Department of Communication Studies</w:t>
      </w:r>
    </w:p>
    <w:p w14:paraId="1DAB5466" w14:textId="77777777" w:rsidR="00747AA3" w:rsidRDefault="00747AA3" w:rsidP="00BB7F73">
      <w:pPr>
        <w:ind w:left="720" w:hanging="720"/>
        <w:sectPr w:rsidR="00747AA3" w:rsidSect="001755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D19AC1" w14:textId="77777777" w:rsidR="00BB7F73" w:rsidRPr="00BB7F73" w:rsidRDefault="00BB7F73" w:rsidP="00747AA3">
      <w:pPr>
        <w:spacing w:before="60"/>
        <w:ind w:left="720" w:hanging="720"/>
      </w:pPr>
      <w:r w:rsidRPr="00BB7F73">
        <w:t>Public Speaking</w:t>
      </w:r>
    </w:p>
    <w:p w14:paraId="142AC5D1" w14:textId="77777777" w:rsidR="00BB7F73" w:rsidRDefault="00BB7F73" w:rsidP="00747AA3">
      <w:pPr>
        <w:spacing w:before="60"/>
        <w:ind w:left="720" w:hanging="720"/>
      </w:pPr>
      <w:r w:rsidRPr="00BB7F73">
        <w:t>Introduction to College Debate</w:t>
      </w:r>
    </w:p>
    <w:p w14:paraId="47F3A563" w14:textId="77777777" w:rsidR="00747AA3" w:rsidRDefault="00747AA3" w:rsidP="00BB7F73">
      <w:pPr>
        <w:ind w:left="720" w:hanging="720"/>
        <w:sectPr w:rsidR="00747AA3" w:rsidSect="001755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1CA539" w14:textId="77777777" w:rsidR="00BB7F73" w:rsidRDefault="00BB7F73" w:rsidP="00BB7F73">
      <w:pPr>
        <w:ind w:left="720" w:hanging="720"/>
      </w:pPr>
    </w:p>
    <w:p w14:paraId="0AFB68E2" w14:textId="77777777" w:rsidR="00BB7F73" w:rsidRPr="00206A3C" w:rsidRDefault="00BB7F73" w:rsidP="00BB7F73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 w:rsidRPr="00206A3C">
        <w:rPr>
          <w:b/>
          <w:smallCaps/>
          <w:sz w:val="28"/>
        </w:rPr>
        <w:t>Service to the Discipline</w:t>
      </w:r>
    </w:p>
    <w:p w14:paraId="60597C2B" w14:textId="72B57279" w:rsidR="004E0CF9" w:rsidRDefault="00BE27F7" w:rsidP="00BE27F7">
      <w:pPr>
        <w:spacing w:before="60"/>
        <w:ind w:left="720" w:hanging="720"/>
      </w:pPr>
      <w:r>
        <w:t xml:space="preserve">Editorial Board Member </w:t>
      </w:r>
    </w:p>
    <w:p w14:paraId="2BE0BBF5" w14:textId="5ABF9D45" w:rsidR="00671904" w:rsidRPr="00671904" w:rsidRDefault="00671904" w:rsidP="004E0CF9">
      <w:pPr>
        <w:spacing w:before="60"/>
        <w:ind w:left="720"/>
      </w:pPr>
      <w:r>
        <w:rPr>
          <w:i/>
          <w:iCs/>
        </w:rPr>
        <w:t>Quarterly Journal of Speech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2025-</w:t>
      </w:r>
      <w:r>
        <w:t>Present</w:t>
      </w:r>
    </w:p>
    <w:p w14:paraId="18F3570E" w14:textId="74924EAA" w:rsidR="00BE27F7" w:rsidRDefault="00BE27F7" w:rsidP="004E0CF9">
      <w:pPr>
        <w:spacing w:before="60"/>
        <w:ind w:left="720"/>
      </w:pPr>
      <w:r>
        <w:rPr>
          <w:i/>
          <w:iCs/>
        </w:rPr>
        <w:t>Rhetoric and Public Affairs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4E0CF9">
        <w:rPr>
          <w:i/>
          <w:iCs/>
        </w:rPr>
        <w:tab/>
      </w:r>
      <w:r w:rsidR="004E0CF9">
        <w:rPr>
          <w:i/>
          <w:iCs/>
        </w:rPr>
        <w:tab/>
      </w:r>
      <w:r w:rsidR="004E0CF9">
        <w:rPr>
          <w:i/>
          <w:iCs/>
        </w:rPr>
        <w:tab/>
      </w:r>
      <w:r>
        <w:t xml:space="preserve">2021-Present </w:t>
      </w:r>
      <w:r>
        <w:rPr>
          <w:i/>
          <w:iCs/>
        </w:rPr>
        <w:t xml:space="preserve"> </w:t>
      </w:r>
    </w:p>
    <w:p w14:paraId="0055D419" w14:textId="694F9BCE" w:rsidR="00FE1A9C" w:rsidRPr="00FE1A9C" w:rsidRDefault="00BE27F7" w:rsidP="004E0CF9">
      <w:pPr>
        <w:spacing w:before="60"/>
        <w:ind w:left="720"/>
      </w:pPr>
      <w:r>
        <w:rPr>
          <w:i/>
          <w:iCs/>
        </w:rPr>
        <w:t>Studies in Debate and Oratory</w:t>
      </w:r>
      <w:r w:rsidR="00FE1A9C">
        <w:rPr>
          <w:i/>
          <w:iCs/>
        </w:rPr>
        <w:tab/>
      </w:r>
      <w:r w:rsidR="00FE1A9C">
        <w:rPr>
          <w:i/>
          <w:iCs/>
        </w:rPr>
        <w:tab/>
      </w:r>
      <w:r w:rsidR="00FE1A9C">
        <w:rPr>
          <w:i/>
          <w:iCs/>
        </w:rPr>
        <w:tab/>
      </w:r>
      <w:r w:rsidR="00FE1A9C">
        <w:rPr>
          <w:i/>
          <w:iCs/>
        </w:rPr>
        <w:tab/>
      </w:r>
      <w:r w:rsidR="00FE1A9C">
        <w:rPr>
          <w:i/>
          <w:iCs/>
        </w:rPr>
        <w:tab/>
      </w:r>
      <w:r w:rsidR="00FE1A9C">
        <w:rPr>
          <w:i/>
          <w:iCs/>
        </w:rPr>
        <w:tab/>
      </w:r>
      <w:r w:rsidR="004E0CF9">
        <w:rPr>
          <w:i/>
          <w:iCs/>
        </w:rPr>
        <w:tab/>
      </w:r>
      <w:r w:rsidR="004E0CF9">
        <w:rPr>
          <w:i/>
          <w:iCs/>
        </w:rPr>
        <w:tab/>
      </w:r>
      <w:r w:rsidR="00FE1A9C">
        <w:t xml:space="preserve">2021-Present </w:t>
      </w:r>
      <w:r w:rsidR="00FE1A9C">
        <w:rPr>
          <w:i/>
          <w:iCs/>
        </w:rPr>
        <w:t xml:space="preserve"> </w:t>
      </w:r>
    </w:p>
    <w:p w14:paraId="69F34C2A" w14:textId="51A081FB" w:rsidR="00BB7F73" w:rsidRPr="0089066F" w:rsidRDefault="00BB7F73" w:rsidP="004E0CF9">
      <w:pPr>
        <w:spacing w:before="60"/>
        <w:ind w:left="720"/>
      </w:pPr>
      <w:r w:rsidRPr="00BB7F73">
        <w:rPr>
          <w:i/>
        </w:rPr>
        <w:t>Argumentation and Advocacy</w:t>
      </w:r>
      <w:r w:rsidR="0089066F">
        <w:rPr>
          <w:i/>
        </w:rPr>
        <w:tab/>
      </w:r>
      <w:r w:rsidR="0089066F">
        <w:rPr>
          <w:i/>
        </w:rPr>
        <w:tab/>
      </w:r>
      <w:r w:rsidR="0089066F">
        <w:rPr>
          <w:i/>
        </w:rPr>
        <w:tab/>
      </w:r>
      <w:r w:rsidR="0089066F">
        <w:rPr>
          <w:i/>
        </w:rPr>
        <w:tab/>
      </w:r>
      <w:r w:rsidR="0089066F">
        <w:rPr>
          <w:i/>
        </w:rPr>
        <w:tab/>
      </w:r>
      <w:r w:rsidR="0089066F">
        <w:rPr>
          <w:i/>
        </w:rPr>
        <w:tab/>
      </w:r>
      <w:r w:rsidR="004E0CF9">
        <w:rPr>
          <w:i/>
        </w:rPr>
        <w:tab/>
      </w:r>
      <w:r w:rsidR="004E0CF9">
        <w:rPr>
          <w:i/>
        </w:rPr>
        <w:tab/>
      </w:r>
      <w:r w:rsidR="004E0CF9">
        <w:rPr>
          <w:i/>
        </w:rPr>
        <w:tab/>
      </w:r>
      <w:r w:rsidR="0089066F">
        <w:t>2015-Present</w:t>
      </w:r>
    </w:p>
    <w:p w14:paraId="281A5220" w14:textId="02F893F1" w:rsidR="004E0CF9" w:rsidRDefault="00BB7F73" w:rsidP="004E0CF9">
      <w:pPr>
        <w:spacing w:before="120"/>
        <w:ind w:left="720"/>
      </w:pPr>
      <w:r w:rsidRPr="00BB7F73">
        <w:rPr>
          <w:i/>
        </w:rPr>
        <w:t>Conte</w:t>
      </w:r>
      <w:r>
        <w:rPr>
          <w:i/>
        </w:rPr>
        <w:t>mporary Argumentation and Debate</w:t>
      </w:r>
      <w:r w:rsidR="0089066F">
        <w:rPr>
          <w:i/>
        </w:rPr>
        <w:tab/>
      </w:r>
      <w:r w:rsidR="0089066F">
        <w:rPr>
          <w:i/>
        </w:rPr>
        <w:tab/>
      </w:r>
      <w:r w:rsidR="0089066F">
        <w:rPr>
          <w:i/>
        </w:rPr>
        <w:tab/>
      </w:r>
      <w:r w:rsidR="0089066F">
        <w:rPr>
          <w:i/>
        </w:rPr>
        <w:tab/>
      </w:r>
      <w:r w:rsidR="004E0CF9">
        <w:rPr>
          <w:i/>
        </w:rPr>
        <w:tab/>
      </w:r>
      <w:r w:rsidR="004E0CF9">
        <w:rPr>
          <w:i/>
        </w:rPr>
        <w:tab/>
      </w:r>
      <w:r w:rsidR="004E0CF9">
        <w:rPr>
          <w:i/>
        </w:rPr>
        <w:tab/>
      </w:r>
      <w:r w:rsidR="0089066F">
        <w:t>2015-Present</w:t>
      </w:r>
    </w:p>
    <w:p w14:paraId="15504332" w14:textId="6731FE20" w:rsidR="002D795C" w:rsidRPr="002D795C" w:rsidRDefault="002D795C" w:rsidP="004E0CF9">
      <w:pPr>
        <w:spacing w:before="120"/>
        <w:ind w:left="720"/>
        <w:rPr>
          <w:iCs/>
        </w:rPr>
      </w:pPr>
      <w:r>
        <w:rPr>
          <w:i/>
        </w:rPr>
        <w:t>Alta Conference on Argumentation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Cs/>
        </w:rPr>
        <w:t>2018-Present</w:t>
      </w:r>
    </w:p>
    <w:p w14:paraId="26627587" w14:textId="231A8793" w:rsidR="004E0CF9" w:rsidRDefault="004E0CF9" w:rsidP="004E0CF9">
      <w:pPr>
        <w:spacing w:before="120"/>
        <w:ind w:left="720"/>
      </w:pPr>
      <w:r>
        <w:t>6</w:t>
      </w:r>
      <w:r w:rsidRPr="004E0CF9">
        <w:rPr>
          <w:vertAlign w:val="superscript"/>
        </w:rPr>
        <w:t>th</w:t>
      </w:r>
      <w:r>
        <w:t xml:space="preserve"> </w:t>
      </w:r>
      <w:r w:rsidRPr="00BB7F73">
        <w:t>Tokyo Conference on Argumentation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2020</w:t>
      </w:r>
    </w:p>
    <w:p w14:paraId="0BB27D52" w14:textId="4578AFC3" w:rsidR="004E0CF9" w:rsidRDefault="004E0CF9" w:rsidP="004E0CF9">
      <w:pPr>
        <w:spacing w:before="120"/>
        <w:rPr>
          <w:iCs/>
        </w:rPr>
      </w:pPr>
      <w:r>
        <w:rPr>
          <w:iCs/>
        </w:rPr>
        <w:t>Ad Hoc Reviewer</w:t>
      </w:r>
      <w:r w:rsidR="00CA57F9">
        <w:rPr>
          <w:iCs/>
        </w:rPr>
        <w:t xml:space="preserve"> (Shortened)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D1B40D" w14:textId="77E18DE2" w:rsidR="004E0CF9" w:rsidRPr="005331BF" w:rsidRDefault="004E0CF9" w:rsidP="004E0CF9">
      <w:pPr>
        <w:spacing w:before="120"/>
        <w:ind w:left="720" w:hanging="720"/>
        <w:rPr>
          <w:i/>
          <w:iCs/>
        </w:rPr>
      </w:pPr>
      <w:r>
        <w:rPr>
          <w:iCs/>
        </w:rPr>
        <w:tab/>
      </w:r>
      <w:r w:rsidRPr="005331BF">
        <w:rPr>
          <w:i/>
          <w:iCs/>
        </w:rPr>
        <w:t>Communication Monographs</w:t>
      </w:r>
      <w:r w:rsidRPr="005331BF">
        <w:rPr>
          <w:i/>
          <w:iCs/>
        </w:rPr>
        <w:tab/>
      </w:r>
      <w:r w:rsidRPr="005331BF">
        <w:rPr>
          <w:i/>
          <w:iCs/>
        </w:rPr>
        <w:tab/>
      </w:r>
      <w:r w:rsidRPr="005331BF">
        <w:rPr>
          <w:i/>
          <w:iCs/>
        </w:rPr>
        <w:tab/>
      </w:r>
      <w:r w:rsidRPr="005331BF">
        <w:rPr>
          <w:i/>
          <w:iCs/>
        </w:rPr>
        <w:tab/>
      </w:r>
      <w:r w:rsidRPr="005331BF">
        <w:rPr>
          <w:i/>
          <w:iCs/>
        </w:rPr>
        <w:tab/>
      </w:r>
      <w:r w:rsidRPr="005331BF">
        <w:rPr>
          <w:i/>
          <w:iCs/>
        </w:rPr>
        <w:tab/>
      </w:r>
      <w:r w:rsidRPr="005331BF">
        <w:rPr>
          <w:i/>
          <w:iCs/>
        </w:rPr>
        <w:tab/>
      </w:r>
      <w:r w:rsidRPr="005331BF">
        <w:rPr>
          <w:i/>
          <w:iCs/>
        </w:rPr>
        <w:tab/>
      </w:r>
      <w:r w:rsidRPr="005331BF">
        <w:rPr>
          <w:i/>
          <w:iCs/>
        </w:rPr>
        <w:tab/>
      </w:r>
    </w:p>
    <w:p w14:paraId="47A0F017" w14:textId="77777777" w:rsidR="004E0CF9" w:rsidRPr="005331BF" w:rsidRDefault="004E0CF9" w:rsidP="004E0CF9">
      <w:pPr>
        <w:spacing w:before="120"/>
        <w:ind w:left="720"/>
        <w:rPr>
          <w:i/>
          <w:iCs/>
        </w:rPr>
      </w:pPr>
      <w:r w:rsidRPr="005331BF">
        <w:rPr>
          <w:i/>
          <w:iCs/>
        </w:rPr>
        <w:t>Communication &amp; Critical/Cultural Studies</w:t>
      </w:r>
      <w:r w:rsidRPr="005331BF">
        <w:rPr>
          <w:i/>
          <w:iCs/>
        </w:rPr>
        <w:tab/>
      </w:r>
    </w:p>
    <w:p w14:paraId="0174EC9E" w14:textId="7DA6130E" w:rsidR="004E0CF9" w:rsidRPr="005331BF" w:rsidRDefault="004E0CF9" w:rsidP="004E0CF9">
      <w:pPr>
        <w:spacing w:before="120"/>
        <w:ind w:left="720"/>
        <w:rPr>
          <w:i/>
          <w:iCs/>
        </w:rPr>
      </w:pPr>
      <w:r w:rsidRPr="005331BF">
        <w:rPr>
          <w:i/>
          <w:iCs/>
        </w:rPr>
        <w:t>Communication, Culture &amp; Critique</w:t>
      </w:r>
    </w:p>
    <w:p w14:paraId="5B862EA0" w14:textId="063A30F5" w:rsidR="004E0CF9" w:rsidRPr="005331BF" w:rsidRDefault="004E0CF9" w:rsidP="004E0CF9">
      <w:pPr>
        <w:spacing w:before="120"/>
        <w:ind w:left="720"/>
        <w:rPr>
          <w:i/>
          <w:iCs/>
        </w:rPr>
      </w:pPr>
      <w:r w:rsidRPr="005331BF">
        <w:rPr>
          <w:i/>
          <w:iCs/>
        </w:rPr>
        <w:lastRenderedPageBreak/>
        <w:t>Critical Studies in Communication</w:t>
      </w:r>
    </w:p>
    <w:p w14:paraId="31DAEDEA" w14:textId="6AEB2F65" w:rsidR="004E0CF9" w:rsidRPr="005331BF" w:rsidRDefault="004E0CF9" w:rsidP="004E0CF9">
      <w:pPr>
        <w:spacing w:before="120"/>
        <w:ind w:left="720"/>
        <w:rPr>
          <w:i/>
          <w:iCs/>
        </w:rPr>
      </w:pPr>
      <w:r w:rsidRPr="005331BF">
        <w:rPr>
          <w:i/>
          <w:iCs/>
        </w:rPr>
        <w:t>Environmental Communication</w:t>
      </w:r>
    </w:p>
    <w:p w14:paraId="0563E39B" w14:textId="77777777" w:rsidR="00AF5645" w:rsidRDefault="004E0CF9" w:rsidP="004E0CF9">
      <w:pPr>
        <w:spacing w:before="120"/>
        <w:ind w:left="720"/>
        <w:rPr>
          <w:i/>
          <w:iCs/>
        </w:rPr>
      </w:pPr>
      <w:r w:rsidRPr="005331BF">
        <w:rPr>
          <w:i/>
          <w:iCs/>
        </w:rPr>
        <w:t xml:space="preserve">Journal of Argumentation in Context </w:t>
      </w:r>
    </w:p>
    <w:p w14:paraId="50D38B8B" w14:textId="64FFC01D" w:rsidR="004E0CF9" w:rsidRPr="005331BF" w:rsidRDefault="00AF5645" w:rsidP="004E0CF9">
      <w:pPr>
        <w:spacing w:before="120"/>
        <w:ind w:left="720"/>
        <w:rPr>
          <w:i/>
          <w:iCs/>
        </w:rPr>
      </w:pPr>
      <w:r>
        <w:rPr>
          <w:i/>
          <w:iCs/>
        </w:rPr>
        <w:t>Quarterly Journal of Speech</w:t>
      </w:r>
      <w:r w:rsidR="004E0CF9" w:rsidRPr="005331BF">
        <w:rPr>
          <w:i/>
          <w:iCs/>
        </w:rPr>
        <w:tab/>
      </w:r>
      <w:r w:rsidR="004E0CF9" w:rsidRPr="005331BF">
        <w:rPr>
          <w:i/>
          <w:iCs/>
        </w:rPr>
        <w:tab/>
      </w:r>
      <w:r w:rsidR="004E0CF9" w:rsidRPr="005331BF">
        <w:rPr>
          <w:i/>
          <w:iCs/>
        </w:rPr>
        <w:tab/>
      </w:r>
      <w:r w:rsidR="004E0CF9" w:rsidRPr="005331BF">
        <w:rPr>
          <w:i/>
          <w:iCs/>
        </w:rPr>
        <w:tab/>
      </w:r>
      <w:r w:rsidR="004E0CF9" w:rsidRPr="005331BF">
        <w:rPr>
          <w:i/>
          <w:iCs/>
        </w:rPr>
        <w:tab/>
      </w:r>
      <w:r w:rsidR="004E0CF9" w:rsidRPr="005331BF">
        <w:rPr>
          <w:i/>
          <w:iCs/>
        </w:rPr>
        <w:tab/>
      </w:r>
    </w:p>
    <w:p w14:paraId="5BBA923E" w14:textId="77777777" w:rsidR="002D795C" w:rsidRPr="005331BF" w:rsidRDefault="002D795C" w:rsidP="004E0CF9">
      <w:pPr>
        <w:spacing w:before="120"/>
        <w:rPr>
          <w:i/>
          <w:iCs/>
        </w:rPr>
      </w:pPr>
      <w:r w:rsidRPr="005331BF">
        <w:rPr>
          <w:i/>
          <w:iCs/>
        </w:rPr>
        <w:tab/>
        <w:t>Routledge</w:t>
      </w:r>
    </w:p>
    <w:p w14:paraId="4B0E741D" w14:textId="4CBB5D30" w:rsidR="004E0CF9" w:rsidRPr="005331BF" w:rsidRDefault="002D795C" w:rsidP="004E0CF9">
      <w:pPr>
        <w:spacing w:before="120"/>
        <w:rPr>
          <w:i/>
          <w:iCs/>
        </w:rPr>
      </w:pPr>
      <w:r w:rsidRPr="005331BF">
        <w:rPr>
          <w:i/>
          <w:iCs/>
        </w:rPr>
        <w:tab/>
        <w:t xml:space="preserve">University </w:t>
      </w:r>
      <w:r w:rsidR="00CA57F9">
        <w:rPr>
          <w:i/>
          <w:iCs/>
        </w:rPr>
        <w:t xml:space="preserve">of </w:t>
      </w:r>
      <w:r w:rsidRPr="005331BF">
        <w:rPr>
          <w:i/>
          <w:iCs/>
        </w:rPr>
        <w:t xml:space="preserve">Alabama Book Series  </w:t>
      </w:r>
    </w:p>
    <w:p w14:paraId="513F13C4" w14:textId="7B5B1BA0" w:rsidR="001C75D4" w:rsidRDefault="001C75D4" w:rsidP="001C75D4">
      <w:pPr>
        <w:spacing w:before="60"/>
        <w:ind w:left="720" w:hanging="720"/>
      </w:pPr>
      <w:r>
        <w:t xml:space="preserve">Regional Director North, </w:t>
      </w:r>
      <w:r>
        <w:rPr>
          <w:i/>
          <w:iCs/>
        </w:rPr>
        <w:t xml:space="preserve">The Argumentation Network of the Americas </w:t>
      </w:r>
      <w:r>
        <w:tab/>
      </w:r>
      <w:r>
        <w:tab/>
      </w:r>
      <w:r>
        <w:tab/>
      </w:r>
      <w:r>
        <w:tab/>
        <w:t>2020- 2022</w:t>
      </w:r>
    </w:p>
    <w:p w14:paraId="27C0AC0D" w14:textId="4330B8AD" w:rsidR="00BB7F73" w:rsidRDefault="00BB7F73" w:rsidP="00AF5645">
      <w:pPr>
        <w:spacing w:before="120"/>
        <w:ind w:left="720" w:hanging="720"/>
      </w:pPr>
      <w:r w:rsidRPr="00BB7F73">
        <w:t>Ethics Committee Member, Northwest Forensics Association</w:t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  <w:t>2015-</w:t>
      </w:r>
      <w:r w:rsidR="001C75D4">
        <w:t>2020</w:t>
      </w:r>
      <w:bookmarkStart w:id="0" w:name="_qdds6ex1rfjf" w:colFirst="0" w:colLast="0"/>
      <w:bookmarkStart w:id="1" w:name="_8aoeg6h9rj86" w:colFirst="0" w:colLast="0"/>
      <w:bookmarkStart w:id="2" w:name="_1ybgalmzzqu0" w:colFirst="0" w:colLast="0"/>
      <w:bookmarkEnd w:id="0"/>
      <w:bookmarkEnd w:id="1"/>
      <w:bookmarkEnd w:id="2"/>
    </w:p>
    <w:p w14:paraId="528634FE" w14:textId="0E773E85" w:rsidR="00BB7F73" w:rsidRPr="00BB7F73" w:rsidRDefault="00BB7F73" w:rsidP="00FE1A9C">
      <w:pPr>
        <w:spacing w:before="120"/>
        <w:ind w:left="720" w:hanging="720"/>
      </w:pPr>
      <w:r w:rsidRPr="00BB7F73">
        <w:t>Member of the Publication Committee, American Forensics Association</w:t>
      </w:r>
      <w:r w:rsidR="00FE1A9C">
        <w:tab/>
      </w:r>
      <w:r w:rsidR="00FE1A9C">
        <w:tab/>
      </w:r>
      <w:r w:rsidR="00FE1A9C">
        <w:tab/>
      </w:r>
      <w:r w:rsidR="00FE1A9C">
        <w:tab/>
        <w:t>2018-Present</w:t>
      </w:r>
    </w:p>
    <w:p w14:paraId="1E93415D" w14:textId="1401036C" w:rsidR="00BB7F73" w:rsidRDefault="00BB7F73" w:rsidP="00A421A5">
      <w:pPr>
        <w:spacing w:before="120"/>
        <w:ind w:left="720" w:hanging="720"/>
      </w:pPr>
      <w:bookmarkStart w:id="3" w:name="_2kagvafr4859" w:colFirst="0" w:colLast="0"/>
      <w:bookmarkEnd w:id="3"/>
      <w:r w:rsidRPr="00BB7F73">
        <w:t>Editorial Committee, 2019 Alta Argumentation Conference</w:t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  <w:t>2018-2019</w:t>
      </w:r>
      <w:r w:rsidR="0089066F">
        <w:tab/>
      </w:r>
    </w:p>
    <w:p w14:paraId="123F4D4D" w14:textId="77777777" w:rsidR="00BB7F73" w:rsidRPr="00BB7F73" w:rsidRDefault="00BB7F73" w:rsidP="0089066F">
      <w:pPr>
        <w:spacing w:before="120"/>
        <w:ind w:left="720" w:hanging="720"/>
      </w:pPr>
      <w:r w:rsidRPr="00BB7F73">
        <w:t>Member of Nominating Committee, American Forensics Association</w:t>
      </w:r>
      <w:r w:rsidR="0089066F">
        <w:tab/>
      </w:r>
      <w:r w:rsidR="0089066F">
        <w:tab/>
      </w:r>
      <w:r w:rsidR="0089066F">
        <w:tab/>
      </w:r>
      <w:r w:rsidR="0089066F">
        <w:tab/>
        <w:t>2016-2017</w:t>
      </w:r>
    </w:p>
    <w:p w14:paraId="4723399C" w14:textId="77777777" w:rsidR="00BB7F73" w:rsidRDefault="00BB7F73" w:rsidP="00BB7F73">
      <w:pPr>
        <w:ind w:left="720" w:hanging="720"/>
      </w:pPr>
      <w:bookmarkStart w:id="4" w:name="_yq1qin4z3etm" w:colFirst="0" w:colLast="0"/>
      <w:bookmarkEnd w:id="4"/>
    </w:p>
    <w:p w14:paraId="2D65F249" w14:textId="77777777" w:rsidR="00BB7F73" w:rsidRPr="00206A3C" w:rsidRDefault="00BB7F73" w:rsidP="00BB7F73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 w:rsidRPr="00206A3C">
        <w:rPr>
          <w:b/>
          <w:smallCaps/>
          <w:sz w:val="28"/>
        </w:rPr>
        <w:t>University Service</w:t>
      </w:r>
    </w:p>
    <w:p w14:paraId="2D00DE76" w14:textId="4AF7F4E3" w:rsidR="00F40E1A" w:rsidRDefault="00F40E1A" w:rsidP="00F40E1A">
      <w:pPr>
        <w:spacing w:before="60"/>
        <w:ind w:left="720" w:hanging="720"/>
      </w:pPr>
      <w:r>
        <w:t>Faculty Affairs,</w:t>
      </w:r>
      <w:r w:rsidR="00CA57F9">
        <w:t xml:space="preserve"> Chair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2024-</w:t>
      </w:r>
      <w:r w:rsidR="00450FCA">
        <w:t>Present</w:t>
      </w:r>
    </w:p>
    <w:p w14:paraId="50FC0BA7" w14:textId="680F4617" w:rsidR="00F40E1A" w:rsidRDefault="00F40E1A" w:rsidP="00F40E1A">
      <w:pPr>
        <w:spacing w:before="60"/>
        <w:ind w:left="720" w:hanging="720"/>
      </w:pPr>
      <w:r w:rsidRPr="003D0A38">
        <w:t>Pacific Lutheran University</w:t>
      </w:r>
    </w:p>
    <w:p w14:paraId="39AFB0C3" w14:textId="69F90848" w:rsidR="004A3161" w:rsidRDefault="004A3161" w:rsidP="00BE27F7">
      <w:pPr>
        <w:spacing w:before="60"/>
        <w:ind w:left="720" w:hanging="720"/>
      </w:pPr>
      <w:r>
        <w:t>SGID Consultant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2024-Present</w:t>
      </w:r>
    </w:p>
    <w:p w14:paraId="37FC1818" w14:textId="5D351F64" w:rsidR="004A3161" w:rsidRDefault="004A3161" w:rsidP="00BE27F7">
      <w:pPr>
        <w:spacing w:before="60"/>
        <w:ind w:left="720" w:hanging="720"/>
      </w:pPr>
      <w:r w:rsidRPr="003D0A38">
        <w:t>Pacific Lutheran University</w:t>
      </w:r>
    </w:p>
    <w:p w14:paraId="1711E066" w14:textId="05480BDF" w:rsidR="00BE27F7" w:rsidRPr="003D0A38" w:rsidRDefault="00BE27F7" w:rsidP="00BE27F7">
      <w:pPr>
        <w:spacing w:before="60"/>
        <w:ind w:left="720" w:hanging="720"/>
      </w:pPr>
      <w:r>
        <w:t>Human</w:t>
      </w:r>
      <w:r w:rsidR="000E70A2">
        <w:t xml:space="preserve"> Participants Review Board</w:t>
      </w:r>
      <w:r w:rsidR="000E70A2">
        <w:tab/>
      </w:r>
      <w:proofErr w:type="gramStart"/>
      <w:r w:rsidR="000E70A2">
        <w:tab/>
        <w:t xml:space="preserve"> </w:t>
      </w:r>
      <w:r w:rsidRPr="003D0A38">
        <w:t xml:space="preserve">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2020-2022</w:t>
      </w:r>
    </w:p>
    <w:p w14:paraId="401C41B7" w14:textId="69B6C902" w:rsidR="00BE27F7" w:rsidRDefault="00BE27F7" w:rsidP="000E70A2">
      <w:pPr>
        <w:ind w:left="720" w:hanging="720"/>
      </w:pPr>
      <w:r w:rsidRPr="003D0A38">
        <w:t>Pacific Lutheran University</w:t>
      </w:r>
      <w:r>
        <w:tab/>
      </w:r>
      <w:r>
        <w:tab/>
      </w:r>
      <w:r>
        <w:tab/>
      </w:r>
      <w:r>
        <w:tab/>
      </w:r>
    </w:p>
    <w:p w14:paraId="3B0CA17A" w14:textId="28F3E718" w:rsidR="003D0A38" w:rsidRPr="003D0A38" w:rsidRDefault="003D0A38" w:rsidP="00747AA3">
      <w:pPr>
        <w:spacing w:before="60"/>
        <w:ind w:left="720" w:hanging="720"/>
      </w:pPr>
      <w:r w:rsidRPr="003D0A38">
        <w:t xml:space="preserve">Strategic Enrollment Management and Assessment </w:t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  <w:t>2018-</w:t>
      </w:r>
      <w:r w:rsidR="00BE27F7">
        <w:t>2022</w:t>
      </w:r>
    </w:p>
    <w:p w14:paraId="6E9B9FAE" w14:textId="77777777" w:rsidR="00BB7F73" w:rsidRDefault="003D0A38" w:rsidP="003D0A38">
      <w:pPr>
        <w:ind w:left="720" w:hanging="720"/>
      </w:pPr>
      <w:bookmarkStart w:id="5" w:name="_8k9tzf1xc5id" w:colFirst="0" w:colLast="0"/>
      <w:bookmarkEnd w:id="5"/>
      <w:r w:rsidRPr="003D0A38">
        <w:t>Pacific Lutheran University</w:t>
      </w:r>
      <w:r w:rsidR="0089066F">
        <w:tab/>
      </w:r>
      <w:r w:rsidR="0089066F">
        <w:tab/>
      </w:r>
      <w:r w:rsidR="0089066F">
        <w:tab/>
      </w:r>
      <w:r w:rsidR="0089066F">
        <w:tab/>
      </w:r>
    </w:p>
    <w:p w14:paraId="6349D8A9" w14:textId="060FFC19" w:rsidR="003D0A38" w:rsidRPr="003D0A38" w:rsidRDefault="003D0A38" w:rsidP="0089066F">
      <w:pPr>
        <w:spacing w:before="120"/>
        <w:ind w:left="720" w:hanging="720"/>
      </w:pPr>
      <w:r w:rsidRPr="003D0A38">
        <w:t>Major Meet-up Coordinator</w:t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  <w:t>2018</w:t>
      </w:r>
      <w:r w:rsidR="00BE27F7">
        <w:t>-2020</w:t>
      </w:r>
    </w:p>
    <w:p w14:paraId="2309AE60" w14:textId="77777777" w:rsidR="003D0A38" w:rsidRDefault="003D0A38" w:rsidP="003D0A38">
      <w:pPr>
        <w:ind w:left="720" w:hanging="720"/>
      </w:pPr>
      <w:r w:rsidRPr="003D0A38">
        <w:t>Pacific Lutheran University, Department of Communication</w:t>
      </w:r>
    </w:p>
    <w:p w14:paraId="457370B1" w14:textId="77777777" w:rsidR="003D0A38" w:rsidRPr="003D0A38" w:rsidRDefault="003D0A38" w:rsidP="0089066F">
      <w:pPr>
        <w:spacing w:before="120"/>
        <w:ind w:left="720" w:hanging="720"/>
      </w:pPr>
      <w:r w:rsidRPr="003D0A38">
        <w:t>Search Committee Member—Assistant Professor of Rhetoric</w:t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  <w:t>2018</w:t>
      </w:r>
    </w:p>
    <w:p w14:paraId="78B70BA4" w14:textId="77777777" w:rsidR="003D0A38" w:rsidRDefault="003D0A38" w:rsidP="003D0A38">
      <w:pPr>
        <w:ind w:left="720" w:hanging="720"/>
      </w:pPr>
      <w:r w:rsidRPr="003D0A38">
        <w:t>Pacific Lutheran University, Department of Communication</w:t>
      </w:r>
    </w:p>
    <w:p w14:paraId="21468E83" w14:textId="77777777" w:rsidR="003D0A38" w:rsidRPr="003D0A38" w:rsidRDefault="003D0A38" w:rsidP="0089066F">
      <w:pPr>
        <w:spacing w:before="120"/>
        <w:ind w:left="720" w:hanging="720"/>
      </w:pPr>
      <w:r w:rsidRPr="003D0A38">
        <w:t>Search Committee Member—Assistant Professor of Media</w:t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  <w:t>2018</w:t>
      </w:r>
    </w:p>
    <w:p w14:paraId="2AD5FBDA" w14:textId="77777777" w:rsidR="003D0A38" w:rsidRDefault="003D0A38" w:rsidP="003D0A38">
      <w:pPr>
        <w:ind w:left="720" w:hanging="720"/>
      </w:pPr>
      <w:r w:rsidRPr="003D0A38">
        <w:t>Pacific Lutheran University, Department of Communication</w:t>
      </w:r>
    </w:p>
    <w:p w14:paraId="6E2B9FE0" w14:textId="77777777" w:rsidR="003D0A38" w:rsidRPr="003D0A38" w:rsidRDefault="003D0A38" w:rsidP="0089066F">
      <w:pPr>
        <w:spacing w:before="120"/>
        <w:ind w:left="720" w:hanging="720"/>
      </w:pPr>
      <w:r w:rsidRPr="003D0A38">
        <w:t>Search Committee Member—Visiting Assistant Professor of Rhetoric</w:t>
      </w:r>
      <w:r w:rsidR="0089066F">
        <w:tab/>
      </w:r>
      <w:r w:rsidR="0089066F">
        <w:tab/>
      </w:r>
      <w:r w:rsidR="0089066F">
        <w:tab/>
      </w:r>
      <w:r w:rsidR="0089066F">
        <w:tab/>
        <w:t>2018</w:t>
      </w:r>
    </w:p>
    <w:p w14:paraId="1AA151BC" w14:textId="77777777" w:rsidR="003D0A38" w:rsidRDefault="003D0A38" w:rsidP="003D0A38">
      <w:pPr>
        <w:ind w:left="720" w:hanging="720"/>
      </w:pPr>
      <w:r w:rsidRPr="003D0A38">
        <w:t>Pacific Lutheran University, Department of Communication</w:t>
      </w:r>
    </w:p>
    <w:p w14:paraId="39C9486D" w14:textId="77777777" w:rsidR="003D0A38" w:rsidRPr="003D0A38" w:rsidRDefault="003D0A38" w:rsidP="0089066F">
      <w:pPr>
        <w:spacing w:before="120"/>
        <w:ind w:left="720" w:hanging="720"/>
      </w:pPr>
      <w:r w:rsidRPr="003D0A38">
        <w:t>Adviser: Incoming Fall-Semester Freshmen</w:t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</w:r>
      <w:r w:rsidR="0089066F">
        <w:tab/>
        <w:t>2016-2018</w:t>
      </w:r>
    </w:p>
    <w:p w14:paraId="79EC6119" w14:textId="77777777" w:rsidR="003D0A38" w:rsidRDefault="003D0A38" w:rsidP="003D0A38">
      <w:pPr>
        <w:ind w:left="720" w:hanging="720"/>
      </w:pPr>
      <w:r w:rsidRPr="003D0A38">
        <w:t>Pacific Lutheran University, Department of Communication</w:t>
      </w:r>
    </w:p>
    <w:p w14:paraId="7C5604AC" w14:textId="77777777" w:rsidR="003D0A38" w:rsidRDefault="003D0A38" w:rsidP="003D0A38">
      <w:pPr>
        <w:ind w:left="720" w:hanging="720"/>
      </w:pPr>
    </w:p>
    <w:p w14:paraId="0AFE3FC9" w14:textId="77777777" w:rsidR="003D0A38" w:rsidRPr="00206A3C" w:rsidRDefault="003D0A38" w:rsidP="003D0A38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 w:rsidRPr="00206A3C">
        <w:rPr>
          <w:b/>
          <w:smallCaps/>
          <w:sz w:val="28"/>
        </w:rPr>
        <w:t>Public Events Organized</w:t>
      </w:r>
    </w:p>
    <w:p w14:paraId="0FA6CC0D" w14:textId="281B494E" w:rsidR="00CA57F9" w:rsidRDefault="00CA57F9" w:rsidP="005A567D">
      <w:pPr>
        <w:spacing w:before="60"/>
        <w:ind w:left="720" w:hanging="720"/>
      </w:pPr>
      <w:r w:rsidRPr="003D0A38">
        <w:t>Washington State Debate Coalition Presents</w:t>
      </w:r>
      <w:r>
        <w:t>:</w:t>
      </w:r>
      <w:r>
        <w:tab/>
        <w:t xml:space="preserve"> 26</w:t>
      </w:r>
      <w:r w:rsidRPr="00CA57F9">
        <w:rPr>
          <w:vertAlign w:val="superscript"/>
        </w:rPr>
        <w:t>th</w:t>
      </w:r>
      <w:r>
        <w:t xml:space="preserve"> State Senate District</w:t>
      </w:r>
      <w:r>
        <w:tab/>
      </w:r>
      <w:r>
        <w:tab/>
      </w:r>
      <w:r>
        <w:tab/>
      </w:r>
      <w:r>
        <w:tab/>
        <w:t>2022</w:t>
      </w:r>
      <w:r>
        <w:tab/>
      </w:r>
      <w:r>
        <w:tab/>
      </w:r>
    </w:p>
    <w:p w14:paraId="1BA01BFB" w14:textId="1FF73F72" w:rsidR="00CA57F9" w:rsidRDefault="00CA57F9" w:rsidP="005A567D">
      <w:pPr>
        <w:spacing w:before="60"/>
        <w:ind w:left="720" w:hanging="720"/>
      </w:pPr>
      <w:r w:rsidRPr="003D0A38">
        <w:t>Washington State Debate Coalition Presents</w:t>
      </w:r>
      <w:r>
        <w:t>:</w:t>
      </w:r>
      <w:r>
        <w:tab/>
        <w:t xml:space="preserve"> 9</w:t>
      </w:r>
      <w:r w:rsidRPr="00CA57F9">
        <w:rPr>
          <w:vertAlign w:val="superscript"/>
        </w:rPr>
        <w:t>th</w:t>
      </w:r>
      <w:r>
        <w:t xml:space="preserve"> Congressional</w:t>
      </w:r>
      <w:r>
        <w:tab/>
      </w:r>
      <w:r>
        <w:tab/>
      </w:r>
      <w:r>
        <w:tab/>
      </w:r>
      <w:r>
        <w:tab/>
      </w:r>
      <w:r>
        <w:tab/>
        <w:t>2022</w:t>
      </w:r>
    </w:p>
    <w:p w14:paraId="2849F03C" w14:textId="0D629FFB" w:rsidR="00CA57F9" w:rsidRDefault="00CA57F9" w:rsidP="005A567D">
      <w:pPr>
        <w:spacing w:before="60"/>
        <w:ind w:left="720" w:hanging="720"/>
      </w:pPr>
      <w:r w:rsidRPr="003D0A38">
        <w:t>Washington State Debate Coalition Presents</w:t>
      </w:r>
      <w:r>
        <w:t xml:space="preserve">: </w:t>
      </w:r>
      <w:r w:rsidRPr="003D0A38">
        <w:t>US Senatorial Debate</w:t>
      </w:r>
      <w:r>
        <w:tab/>
      </w:r>
      <w:r>
        <w:tab/>
      </w:r>
      <w:r>
        <w:tab/>
      </w:r>
      <w:r>
        <w:tab/>
      </w:r>
      <w:r>
        <w:tab/>
        <w:t>2022</w:t>
      </w:r>
    </w:p>
    <w:p w14:paraId="5A6A4A29" w14:textId="71C4DC72" w:rsidR="005A567D" w:rsidRDefault="005A567D" w:rsidP="005A567D">
      <w:pPr>
        <w:spacing w:before="60"/>
        <w:ind w:left="720" w:hanging="720"/>
      </w:pPr>
      <w:r w:rsidRPr="003D0A38">
        <w:t xml:space="preserve">Washington State Debate Coalition Presents: </w:t>
      </w:r>
      <w:r>
        <w:t>Tacoma Mayoral</w:t>
      </w:r>
      <w:r w:rsidRPr="003D0A38">
        <w:t xml:space="preserve"> Debate</w:t>
      </w:r>
      <w:r>
        <w:tab/>
      </w:r>
      <w:r>
        <w:tab/>
      </w:r>
      <w:r>
        <w:tab/>
      </w:r>
      <w:r>
        <w:tab/>
        <w:t>2021</w:t>
      </w:r>
    </w:p>
    <w:p w14:paraId="7B6AC5B5" w14:textId="4A531FAD" w:rsidR="00CA57F9" w:rsidRDefault="00CA57F9" w:rsidP="005A567D">
      <w:pPr>
        <w:spacing w:before="60"/>
        <w:ind w:left="720" w:hanging="720"/>
      </w:pPr>
      <w:r w:rsidRPr="003D0A38">
        <w:t xml:space="preserve">Washington State Debate Coalition Presents: </w:t>
      </w:r>
      <w:r>
        <w:t>Gubernatorial</w:t>
      </w:r>
      <w:r>
        <w:tab/>
      </w:r>
      <w:r>
        <w:tab/>
      </w:r>
      <w:r>
        <w:tab/>
      </w:r>
      <w:r>
        <w:tab/>
      </w:r>
      <w:r>
        <w:tab/>
      </w:r>
      <w:r>
        <w:tab/>
        <w:t>2020</w:t>
      </w:r>
    </w:p>
    <w:p w14:paraId="63CE428E" w14:textId="0AAF1FFC" w:rsidR="005A567D" w:rsidRDefault="005A567D" w:rsidP="005A567D">
      <w:pPr>
        <w:spacing w:before="60"/>
        <w:ind w:left="720" w:hanging="720"/>
      </w:pPr>
      <w:r w:rsidRPr="003D0A38">
        <w:t xml:space="preserve">Washington State Debate Coalition Presents: </w:t>
      </w:r>
      <w:r>
        <w:t>Lt. Gubernatorial</w:t>
      </w:r>
      <w:r w:rsidRPr="003D0A38">
        <w:t xml:space="preserve"> Debate</w:t>
      </w:r>
      <w:r>
        <w:tab/>
      </w:r>
      <w:r>
        <w:tab/>
      </w:r>
      <w:r>
        <w:tab/>
      </w:r>
      <w:r>
        <w:tab/>
        <w:t>2020 (Online)</w:t>
      </w:r>
    </w:p>
    <w:p w14:paraId="56E1BAE4" w14:textId="5173D564" w:rsidR="003D0A38" w:rsidRDefault="003D0A38" w:rsidP="00747AA3">
      <w:pPr>
        <w:spacing w:before="60"/>
        <w:ind w:left="720" w:hanging="720"/>
      </w:pPr>
      <w:r w:rsidRPr="003D0A38">
        <w:t>Washington State Debate Coalition Presents: US Senatorial Debate</w:t>
      </w:r>
      <w:r>
        <w:tab/>
      </w:r>
      <w:r>
        <w:tab/>
      </w:r>
      <w:r>
        <w:tab/>
      </w:r>
      <w:r>
        <w:tab/>
      </w:r>
      <w:r>
        <w:tab/>
        <w:t>2018</w:t>
      </w:r>
    </w:p>
    <w:p w14:paraId="2CCB9180" w14:textId="20EEAF88" w:rsidR="003D0A38" w:rsidRDefault="003D0A38" w:rsidP="00747AA3">
      <w:pPr>
        <w:spacing w:before="120"/>
        <w:ind w:left="720" w:hanging="720"/>
      </w:pPr>
      <w:r w:rsidRPr="003D0A38">
        <w:lastRenderedPageBreak/>
        <w:t>Climb the Mountain Argument Workshop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2013-</w:t>
      </w:r>
      <w:r w:rsidR="00CA57F9">
        <w:t>2019</w:t>
      </w:r>
    </w:p>
    <w:p w14:paraId="189998B8" w14:textId="7E2BB22E" w:rsidR="003D0A38" w:rsidRDefault="003D0A38" w:rsidP="00747AA3">
      <w:pPr>
        <w:spacing w:before="120"/>
        <w:ind w:left="720" w:hanging="720"/>
      </w:pPr>
      <w:r w:rsidRPr="003D0A38">
        <w:t>Forensic-Scholar Public Lecture Series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2013-</w:t>
      </w:r>
      <w:r w:rsidR="00CA57F9">
        <w:t>2019</w:t>
      </w:r>
    </w:p>
    <w:p w14:paraId="57848DAE" w14:textId="6E93B986" w:rsidR="003D0A38" w:rsidRDefault="003D0A38" w:rsidP="00747AA3">
      <w:pPr>
        <w:spacing w:before="120"/>
        <w:ind w:left="720" w:hanging="720"/>
      </w:pPr>
      <w:r w:rsidRPr="003D0A38">
        <w:t>Ruth Anderson Public Debate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2013-</w:t>
      </w:r>
      <w:r w:rsidR="00CA57F9">
        <w:t>2019</w:t>
      </w:r>
    </w:p>
    <w:p w14:paraId="133C26F4" w14:textId="77777777" w:rsidR="003D0A38" w:rsidRDefault="003D0A38" w:rsidP="003D0A38">
      <w:pPr>
        <w:ind w:left="720" w:hanging="720"/>
      </w:pPr>
    </w:p>
    <w:p w14:paraId="05AF10D9" w14:textId="77777777" w:rsidR="003D0A38" w:rsidRPr="00206A3C" w:rsidRDefault="003D0A38" w:rsidP="003D0A38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 w:rsidRPr="00206A3C">
        <w:rPr>
          <w:b/>
          <w:smallCaps/>
          <w:sz w:val="28"/>
        </w:rPr>
        <w:t>Community Engagement</w:t>
      </w:r>
    </w:p>
    <w:p w14:paraId="2825FCC5" w14:textId="77777777" w:rsidR="003D0A38" w:rsidRDefault="003D0A38" w:rsidP="00747AA3">
      <w:pPr>
        <w:spacing w:before="60"/>
        <w:ind w:left="720" w:hanging="720"/>
      </w:pPr>
      <w:r>
        <w:t>Governance Board</w:t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Washington State Debate Coalition</w:t>
      </w:r>
      <w:r>
        <w:tab/>
      </w:r>
      <w:r>
        <w:tab/>
      </w:r>
      <w:r>
        <w:tab/>
        <w:t>2019-Present</w:t>
      </w:r>
    </w:p>
    <w:p w14:paraId="545EE449" w14:textId="77777777" w:rsidR="003D0A38" w:rsidRDefault="003D0A38" w:rsidP="00747AA3">
      <w:pPr>
        <w:spacing w:before="120"/>
        <w:ind w:left="720" w:hanging="720"/>
      </w:pPr>
      <w:r>
        <w:t>Coalition Member</w:t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Washington State Debate Coalition</w:t>
      </w:r>
      <w:r>
        <w:tab/>
      </w:r>
      <w:r>
        <w:tab/>
      </w:r>
      <w:r>
        <w:tab/>
        <w:t>2016-Present</w:t>
      </w:r>
    </w:p>
    <w:p w14:paraId="5768B2BD" w14:textId="77777777" w:rsidR="003D0A38" w:rsidRDefault="003D0A38" w:rsidP="00747AA3">
      <w:pPr>
        <w:spacing w:before="120"/>
        <w:ind w:left="720" w:hanging="720"/>
      </w:pPr>
      <w:r>
        <w:t>Director</w:t>
      </w:r>
      <w:r>
        <w:tab/>
      </w:r>
      <w:r>
        <w:tab/>
      </w:r>
      <w:r>
        <w:tab/>
      </w:r>
      <w:r>
        <w:tab/>
        <w:t>Ruth Anderson Public Debate Series</w:t>
      </w:r>
      <w:r>
        <w:tab/>
      </w:r>
      <w:r>
        <w:tab/>
      </w:r>
      <w:r>
        <w:tab/>
      </w:r>
      <w:r>
        <w:tab/>
        <w:t>2013-2019</w:t>
      </w:r>
    </w:p>
    <w:p w14:paraId="669DDDEA" w14:textId="77777777" w:rsidR="003D0A38" w:rsidRDefault="003D0A38" w:rsidP="00747AA3">
      <w:pPr>
        <w:spacing w:before="120"/>
        <w:ind w:left="720" w:hanging="720"/>
      </w:pPr>
      <w:r>
        <w:t>Associate Board Member</w:t>
      </w:r>
      <w:r>
        <w:tab/>
      </w:r>
      <w:r>
        <w:tab/>
        <w:t>Young Woman’s Christian Association</w:t>
      </w:r>
      <w:r>
        <w:tab/>
      </w:r>
      <w:r>
        <w:tab/>
      </w:r>
      <w:r>
        <w:tab/>
        <w:t>2013-2016</w:t>
      </w:r>
    </w:p>
    <w:p w14:paraId="5157515E" w14:textId="77777777" w:rsidR="003D0A38" w:rsidRDefault="003D0A38" w:rsidP="003D0A38">
      <w:pPr>
        <w:ind w:left="720" w:hanging="720"/>
      </w:pPr>
    </w:p>
    <w:p w14:paraId="1DD96A8D" w14:textId="77777777" w:rsidR="003D0A38" w:rsidRPr="00206A3C" w:rsidRDefault="003D0A38" w:rsidP="003D0A38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 w:rsidRPr="00206A3C">
        <w:rPr>
          <w:b/>
          <w:smallCaps/>
          <w:sz w:val="28"/>
        </w:rPr>
        <w:t>Professional Memberships</w:t>
      </w:r>
    </w:p>
    <w:p w14:paraId="38D9702D" w14:textId="77777777" w:rsidR="00747AA3" w:rsidRDefault="00747AA3" w:rsidP="00747AA3">
      <w:pPr>
        <w:spacing w:before="60"/>
        <w:ind w:left="720" w:hanging="720"/>
        <w:sectPr w:rsidR="00747AA3" w:rsidSect="001755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B136BB" w14:textId="77777777" w:rsidR="003D0A38" w:rsidRPr="003D0A38" w:rsidRDefault="003D0A38" w:rsidP="00747AA3">
      <w:pPr>
        <w:spacing w:before="60"/>
        <w:ind w:left="720" w:hanging="720"/>
      </w:pPr>
      <w:r w:rsidRPr="003D0A38">
        <w:t xml:space="preserve">American Forensics Association </w:t>
      </w:r>
    </w:p>
    <w:p w14:paraId="0ED7843F" w14:textId="0FAC6654" w:rsidR="005A567D" w:rsidRDefault="005A567D" w:rsidP="00747AA3">
      <w:pPr>
        <w:spacing w:before="120"/>
        <w:ind w:left="720" w:hanging="720"/>
      </w:pPr>
      <w:r>
        <w:t xml:space="preserve">Argumentation Network of Americas </w:t>
      </w:r>
    </w:p>
    <w:p w14:paraId="118D693F" w14:textId="4404FFD6" w:rsidR="003D0A38" w:rsidRPr="003D0A38" w:rsidRDefault="003D0A38" w:rsidP="00747AA3">
      <w:pPr>
        <w:spacing w:before="120"/>
        <w:ind w:left="720" w:hanging="720"/>
      </w:pPr>
      <w:r w:rsidRPr="003D0A38">
        <w:t xml:space="preserve">Cross Examination Debate Association </w:t>
      </w:r>
    </w:p>
    <w:p w14:paraId="4124254B" w14:textId="6241AFB2" w:rsidR="003D0A38" w:rsidRPr="003D0A38" w:rsidRDefault="003D0A38" w:rsidP="005A567D">
      <w:pPr>
        <w:spacing w:before="120"/>
        <w:ind w:left="720" w:hanging="720"/>
      </w:pPr>
      <w:r w:rsidRPr="003D0A38">
        <w:t>National Communication Association</w:t>
      </w:r>
    </w:p>
    <w:p w14:paraId="391D9AD6" w14:textId="0CFE2F29" w:rsidR="003D0A38" w:rsidRPr="003D0A38" w:rsidRDefault="003D0A38" w:rsidP="005A567D">
      <w:pPr>
        <w:spacing w:before="120"/>
        <w:ind w:left="720" w:hanging="720"/>
      </w:pPr>
      <w:r w:rsidRPr="003D0A38">
        <w:t>Rhetoric Society of America</w:t>
      </w:r>
    </w:p>
    <w:p w14:paraId="3FC9D68A" w14:textId="77777777" w:rsidR="003D0A38" w:rsidRDefault="003D0A38" w:rsidP="00747AA3">
      <w:pPr>
        <w:spacing w:before="120"/>
        <w:ind w:left="720" w:hanging="720"/>
      </w:pPr>
      <w:r w:rsidRPr="003D0A38">
        <w:t>Western States Communication Association</w:t>
      </w:r>
    </w:p>
    <w:p w14:paraId="3D383AF5" w14:textId="77777777" w:rsidR="00747AA3" w:rsidRDefault="00747AA3" w:rsidP="003D0A38">
      <w:pPr>
        <w:ind w:left="720" w:hanging="720"/>
        <w:sectPr w:rsidR="00747AA3" w:rsidSect="0017551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E75A90" w14:textId="658A0DB8" w:rsidR="005A567D" w:rsidRDefault="005A567D" w:rsidP="003D0A38">
      <w:pPr>
        <w:ind w:left="720" w:hanging="720"/>
      </w:pPr>
    </w:p>
    <w:p w14:paraId="7C3D29A7" w14:textId="77777777" w:rsidR="005A567D" w:rsidRDefault="005A567D" w:rsidP="003D0A38">
      <w:pPr>
        <w:ind w:left="720" w:hanging="720"/>
      </w:pPr>
    </w:p>
    <w:p w14:paraId="32048474" w14:textId="77777777" w:rsidR="003D0A38" w:rsidRPr="00206A3C" w:rsidRDefault="003D0A38" w:rsidP="003D0A38">
      <w:pPr>
        <w:pBdr>
          <w:bottom w:val="single" w:sz="6" w:space="1" w:color="auto"/>
        </w:pBdr>
        <w:ind w:left="720" w:hanging="720"/>
        <w:rPr>
          <w:b/>
          <w:smallCaps/>
          <w:sz w:val="28"/>
        </w:rPr>
      </w:pPr>
      <w:r w:rsidRPr="00206A3C">
        <w:rPr>
          <w:b/>
          <w:smallCaps/>
          <w:sz w:val="28"/>
        </w:rPr>
        <w:t>References</w:t>
      </w:r>
    </w:p>
    <w:p w14:paraId="105A861F" w14:textId="77777777" w:rsidR="003D0A38" w:rsidRDefault="003D0A38" w:rsidP="00CA0590"/>
    <w:p w14:paraId="1F17553C" w14:textId="77777777" w:rsidR="00CA0590" w:rsidRDefault="00CA0590" w:rsidP="00CA05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A0590" w14:paraId="2C074376" w14:textId="77777777" w:rsidTr="00CA0590">
        <w:tc>
          <w:tcPr>
            <w:tcW w:w="5395" w:type="dxa"/>
          </w:tcPr>
          <w:p w14:paraId="1C14E84D" w14:textId="77777777" w:rsidR="00CA0590" w:rsidRPr="009E07F4" w:rsidRDefault="00CA0590" w:rsidP="00CA0590">
            <w:pPr>
              <w:ind w:left="720" w:hanging="720"/>
            </w:pPr>
            <w:r w:rsidRPr="009E07F4">
              <w:t>Anna Marjorie “Amy” Young</w:t>
            </w:r>
          </w:p>
          <w:p w14:paraId="5D5CA48D" w14:textId="77777777" w:rsidR="00CA0590" w:rsidRDefault="00CA0590" w:rsidP="00CA0590">
            <w:pPr>
              <w:ind w:left="720" w:hanging="720"/>
            </w:pPr>
            <w:r w:rsidRPr="003D0A38">
              <w:t>Professor</w:t>
            </w:r>
            <w:r>
              <w:t xml:space="preserve">, </w:t>
            </w:r>
          </w:p>
          <w:p w14:paraId="6920A43E" w14:textId="24EE4CDD" w:rsidR="00CA0590" w:rsidRPr="003D0A38" w:rsidRDefault="00CA0590" w:rsidP="00CA0590">
            <w:pPr>
              <w:ind w:left="720" w:hanging="720"/>
            </w:pPr>
            <w:r w:rsidRPr="003D0A38">
              <w:t>Department of Communication</w:t>
            </w:r>
            <w:r>
              <w:t xml:space="preserve">, Media, and Design </w:t>
            </w:r>
          </w:p>
          <w:p w14:paraId="2449E04D" w14:textId="77777777" w:rsidR="00CA0590" w:rsidRPr="003D0A38" w:rsidRDefault="00CA0590" w:rsidP="00CA0590">
            <w:pPr>
              <w:ind w:left="720" w:hanging="720"/>
            </w:pPr>
            <w:r w:rsidRPr="003D0A38">
              <w:t>Pacific Lutheran University</w:t>
            </w:r>
          </w:p>
          <w:p w14:paraId="412EB487" w14:textId="77777777" w:rsidR="00CA0590" w:rsidRPr="003D0A38" w:rsidRDefault="00CA0590" w:rsidP="00CA0590">
            <w:pPr>
              <w:ind w:left="720" w:hanging="720"/>
              <w:rPr>
                <w:lang w:val="pt-BR"/>
              </w:rPr>
            </w:pPr>
            <w:r w:rsidRPr="003D0A38">
              <w:rPr>
                <w:lang w:val="pt-BR"/>
              </w:rPr>
              <w:t>Ingram Hall</w:t>
            </w:r>
          </w:p>
          <w:p w14:paraId="37D06E9E" w14:textId="77777777" w:rsidR="00CA0590" w:rsidRPr="003D0A38" w:rsidRDefault="00CA0590" w:rsidP="00CA0590">
            <w:pPr>
              <w:ind w:left="720" w:hanging="720"/>
              <w:rPr>
                <w:lang w:val="pt-BR"/>
              </w:rPr>
            </w:pPr>
            <w:r w:rsidRPr="003D0A38">
              <w:rPr>
                <w:lang w:val="pt-BR"/>
              </w:rPr>
              <w:t>Tacoma, WA 98447</w:t>
            </w:r>
          </w:p>
          <w:p w14:paraId="5230797E" w14:textId="77777777" w:rsidR="00CA0590" w:rsidRPr="003D0A38" w:rsidRDefault="00CA0590" w:rsidP="00CA0590">
            <w:pPr>
              <w:ind w:left="720" w:hanging="720"/>
              <w:rPr>
                <w:lang w:val="pt-BR"/>
              </w:rPr>
            </w:pPr>
            <w:r w:rsidRPr="003D0A38">
              <w:rPr>
                <w:lang w:val="pt-BR"/>
              </w:rPr>
              <w:t>Email: youngam@plu.edu</w:t>
            </w:r>
          </w:p>
          <w:p w14:paraId="28B1A54D" w14:textId="77777777" w:rsidR="00CA0590" w:rsidRDefault="00CA0590" w:rsidP="00CA0590">
            <w:pPr>
              <w:ind w:left="720" w:hanging="720"/>
            </w:pPr>
            <w:r w:rsidRPr="003D0A38">
              <w:t>Phone: (253) 536-5165</w:t>
            </w:r>
          </w:p>
          <w:p w14:paraId="46872B73" w14:textId="77777777" w:rsidR="00CA0590" w:rsidRDefault="00CA0590" w:rsidP="00CA0590"/>
        </w:tc>
        <w:tc>
          <w:tcPr>
            <w:tcW w:w="5395" w:type="dxa"/>
          </w:tcPr>
          <w:p w14:paraId="2A76599A" w14:textId="77777777" w:rsidR="00CA0590" w:rsidRDefault="00CA0590" w:rsidP="00CA0590">
            <w:pPr>
              <w:spacing w:before="60"/>
              <w:ind w:left="720" w:hanging="720"/>
            </w:pPr>
            <w:r>
              <w:t xml:space="preserve">Darrin </w:t>
            </w:r>
            <w:r w:rsidRPr="003D0A38">
              <w:t>Hicks</w:t>
            </w:r>
          </w:p>
          <w:p w14:paraId="4AF0ED9B" w14:textId="77777777" w:rsidR="00CA0590" w:rsidRDefault="00CA0590" w:rsidP="00CA0590">
            <w:pPr>
              <w:ind w:left="720" w:hanging="720"/>
            </w:pPr>
            <w:r w:rsidRPr="003D0A38">
              <w:t>Professor</w:t>
            </w:r>
            <w:r>
              <w:t xml:space="preserve">, </w:t>
            </w:r>
          </w:p>
          <w:p w14:paraId="19582DF5" w14:textId="07C5D109" w:rsidR="00CA0590" w:rsidRPr="003D0A38" w:rsidRDefault="00CA0590" w:rsidP="00CA0590">
            <w:pPr>
              <w:ind w:left="720" w:hanging="720"/>
            </w:pPr>
            <w:r w:rsidRPr="003D0A38">
              <w:t>Department of Communication Studies</w:t>
            </w:r>
          </w:p>
          <w:p w14:paraId="66E7CEA4" w14:textId="77777777" w:rsidR="00CA0590" w:rsidRPr="003D0A38" w:rsidRDefault="00CA0590" w:rsidP="00CA0590">
            <w:r w:rsidRPr="003D0A38">
              <w:t>University of Denver</w:t>
            </w:r>
          </w:p>
          <w:p w14:paraId="65EF6415" w14:textId="77777777" w:rsidR="00CA0590" w:rsidRPr="003D0A38" w:rsidRDefault="00CA0590" w:rsidP="00CA0590">
            <w:pPr>
              <w:ind w:left="720" w:hanging="720"/>
            </w:pPr>
            <w:r w:rsidRPr="003D0A38">
              <w:t>Storm Hall 200</w:t>
            </w:r>
          </w:p>
          <w:p w14:paraId="2BDF7929" w14:textId="77777777" w:rsidR="00CA0590" w:rsidRDefault="00CA0590" w:rsidP="00CA0590">
            <w:pPr>
              <w:ind w:left="720" w:hanging="720"/>
            </w:pPr>
            <w:r>
              <w:t>2000 E. Ashbury Ave.</w:t>
            </w:r>
          </w:p>
          <w:p w14:paraId="3737D337" w14:textId="77777777" w:rsidR="00CA0590" w:rsidRPr="003D0A38" w:rsidRDefault="00CA0590" w:rsidP="00CA0590">
            <w:pPr>
              <w:ind w:left="720" w:hanging="720"/>
            </w:pPr>
            <w:r w:rsidRPr="003D0A38">
              <w:t>Denver, CO 80210</w:t>
            </w:r>
          </w:p>
          <w:p w14:paraId="73AEBD18" w14:textId="77777777" w:rsidR="00CA0590" w:rsidRPr="003D0A38" w:rsidRDefault="00CA0590" w:rsidP="00CA0590">
            <w:pPr>
              <w:ind w:left="720" w:hanging="720"/>
            </w:pPr>
            <w:r w:rsidRPr="003D0A38">
              <w:t>Email: dhicks@du.edu</w:t>
            </w:r>
          </w:p>
          <w:p w14:paraId="119932F0" w14:textId="77777777" w:rsidR="00CA0590" w:rsidRDefault="00CA0590" w:rsidP="00CA0590">
            <w:pPr>
              <w:ind w:left="720" w:hanging="720"/>
            </w:pPr>
            <w:r w:rsidRPr="003D0A38">
              <w:t>Phone: (303) 871-4319</w:t>
            </w:r>
          </w:p>
          <w:p w14:paraId="4A9AB464" w14:textId="77777777" w:rsidR="00CA0590" w:rsidRDefault="00CA0590" w:rsidP="00CA0590"/>
        </w:tc>
      </w:tr>
      <w:tr w:rsidR="00CA0590" w14:paraId="662ACF95" w14:textId="77777777" w:rsidTr="00CA0590">
        <w:tc>
          <w:tcPr>
            <w:tcW w:w="5395" w:type="dxa"/>
          </w:tcPr>
          <w:p w14:paraId="6F04080C" w14:textId="4583E53C" w:rsidR="00CA0590" w:rsidRDefault="00CA0590" w:rsidP="00CA0590">
            <w:r>
              <w:t xml:space="preserve">Renee Radcliff Sinclair </w:t>
            </w:r>
          </w:p>
          <w:p w14:paraId="6ABE0946" w14:textId="5C562D05" w:rsidR="00CA0590" w:rsidRDefault="00CA0590" w:rsidP="00CA0590">
            <w:r>
              <w:t xml:space="preserve">CEO </w:t>
            </w:r>
          </w:p>
          <w:p w14:paraId="29BC9A05" w14:textId="3F68B3F8" w:rsidR="00CA0590" w:rsidRDefault="00CA0590" w:rsidP="00CA0590">
            <w:r>
              <w:t xml:space="preserve">TVW, Washington’s Public Affairs Network </w:t>
            </w:r>
          </w:p>
          <w:p w14:paraId="0C9EF3B0" w14:textId="65076FA2" w:rsidR="00CA0590" w:rsidRDefault="00CA0590" w:rsidP="00CA0590">
            <w:pPr>
              <w:rPr>
                <w:shd w:val="clear" w:color="auto" w:fill="FFFFFF"/>
              </w:rPr>
            </w:pPr>
            <w:r w:rsidRPr="00CA0590">
              <w:rPr>
                <w:shd w:val="clear" w:color="auto" w:fill="FFFFFF"/>
              </w:rPr>
              <w:t xml:space="preserve">1058 Capitol Way S, Olympia, Washington 98501, </w:t>
            </w:r>
          </w:p>
          <w:p w14:paraId="4D7303CB" w14:textId="5265E0D6" w:rsidR="00CA0590" w:rsidRDefault="00CA0590" w:rsidP="00CA05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Email: </w:t>
            </w:r>
            <w:hyperlink r:id="rId16" w:history="1">
              <w:r w:rsidRPr="000744A8">
                <w:rPr>
                  <w:rStyle w:val="Hyperlink"/>
                  <w:shd w:val="clear" w:color="auto" w:fill="FFFFFF"/>
                </w:rPr>
                <w:t>renee@tvw.org</w:t>
              </w:r>
            </w:hyperlink>
          </w:p>
          <w:p w14:paraId="130990E5" w14:textId="7A2DAE47" w:rsidR="00CA0590" w:rsidRPr="00CA0590" w:rsidRDefault="00CA0590" w:rsidP="00CA0590">
            <w:r>
              <w:rPr>
                <w:shd w:val="clear" w:color="auto" w:fill="FFFFFF"/>
              </w:rPr>
              <w:t xml:space="preserve">Phone: </w:t>
            </w:r>
            <w:r w:rsidRPr="00CA0590">
              <w:rPr>
                <w:shd w:val="clear" w:color="auto" w:fill="FFFFFF"/>
              </w:rPr>
              <w:t>(206) 601-7566</w:t>
            </w:r>
            <w:r w:rsidRPr="00CA0590">
              <w:rPr>
                <w:shd w:val="clear" w:color="auto" w:fill="FFFFFF"/>
              </w:rPr>
              <w:t>‬</w:t>
            </w:r>
          </w:p>
          <w:p w14:paraId="68982D8C" w14:textId="77777777" w:rsidR="00CA0590" w:rsidRDefault="00CA0590" w:rsidP="00CA0590"/>
          <w:p w14:paraId="2DB3C542" w14:textId="77777777" w:rsidR="00CA0590" w:rsidRDefault="00CA0590" w:rsidP="00CA0590"/>
        </w:tc>
        <w:tc>
          <w:tcPr>
            <w:tcW w:w="5395" w:type="dxa"/>
          </w:tcPr>
          <w:p w14:paraId="207B7DCE" w14:textId="77777777" w:rsidR="00CA0590" w:rsidRDefault="00CA0590" w:rsidP="00CA0590">
            <w:pPr>
              <w:ind w:left="720" w:hanging="720"/>
            </w:pPr>
            <w:r>
              <w:t>Donovan Conley</w:t>
            </w:r>
          </w:p>
          <w:p w14:paraId="74A20C7B" w14:textId="77777777" w:rsidR="00CA0590" w:rsidRDefault="00CA0590" w:rsidP="00CA0590">
            <w:pPr>
              <w:ind w:left="720" w:hanging="720"/>
            </w:pPr>
            <w:r w:rsidRPr="003D0A38">
              <w:t>Associate Professor</w:t>
            </w:r>
            <w:r>
              <w:t xml:space="preserve">, </w:t>
            </w:r>
          </w:p>
          <w:p w14:paraId="3C95F94A" w14:textId="46D1AB36" w:rsidR="00CA0590" w:rsidRPr="003D0A38" w:rsidRDefault="00CA0590" w:rsidP="00CA0590">
            <w:pPr>
              <w:ind w:left="720" w:hanging="720"/>
            </w:pPr>
            <w:r>
              <w:t>D</w:t>
            </w:r>
            <w:r w:rsidRPr="003D0A38">
              <w:t>epartment of Communication</w:t>
            </w:r>
            <w:r>
              <w:t xml:space="preserve"> </w:t>
            </w:r>
            <w:r w:rsidRPr="003D0A38">
              <w:t>Studies</w:t>
            </w:r>
          </w:p>
          <w:p w14:paraId="60896139" w14:textId="77777777" w:rsidR="00CA0590" w:rsidRPr="003D0A38" w:rsidRDefault="00CA0590" w:rsidP="00CA0590">
            <w:pPr>
              <w:ind w:left="720" w:hanging="720"/>
            </w:pPr>
            <w:r w:rsidRPr="003D0A38">
              <w:t>University of Nevada, Las Vegas</w:t>
            </w:r>
          </w:p>
          <w:p w14:paraId="1163C3A4" w14:textId="77777777" w:rsidR="00CA0590" w:rsidRPr="003D0A38" w:rsidRDefault="00CA0590" w:rsidP="00CA0590">
            <w:pPr>
              <w:ind w:left="720" w:hanging="720"/>
            </w:pPr>
            <w:r w:rsidRPr="003D0A38">
              <w:t>4505 Maryland Parkway</w:t>
            </w:r>
          </w:p>
          <w:p w14:paraId="3B552EB0" w14:textId="77777777" w:rsidR="00CA0590" w:rsidRPr="003D0A38" w:rsidRDefault="00CA0590" w:rsidP="00CA0590">
            <w:pPr>
              <w:ind w:left="720" w:hanging="720"/>
              <w:rPr>
                <w:lang w:val="es-US"/>
              </w:rPr>
            </w:pPr>
            <w:r w:rsidRPr="003D0A38">
              <w:rPr>
                <w:lang w:val="es-US"/>
              </w:rPr>
              <w:t>Box 454052</w:t>
            </w:r>
          </w:p>
          <w:p w14:paraId="4DECF40C" w14:textId="77777777" w:rsidR="00CA0590" w:rsidRPr="003D0A38" w:rsidRDefault="00CA0590" w:rsidP="00CA0590">
            <w:pPr>
              <w:rPr>
                <w:lang w:val="es-US"/>
              </w:rPr>
            </w:pPr>
            <w:r w:rsidRPr="003D0A38">
              <w:rPr>
                <w:lang w:val="es-US"/>
              </w:rPr>
              <w:t>Las Vegas, NV 89154</w:t>
            </w:r>
          </w:p>
          <w:p w14:paraId="165B4F99" w14:textId="77777777" w:rsidR="00CA0590" w:rsidRPr="003D0A38" w:rsidRDefault="00CA0590" w:rsidP="00CA0590">
            <w:pPr>
              <w:ind w:left="720" w:hanging="720"/>
              <w:rPr>
                <w:lang w:val="es-US"/>
              </w:rPr>
            </w:pPr>
            <w:r w:rsidRPr="003D0A38">
              <w:rPr>
                <w:lang w:val="es-US"/>
              </w:rPr>
              <w:t>Email: Donovan.conley@unlv.edu</w:t>
            </w:r>
          </w:p>
          <w:p w14:paraId="48094EE3" w14:textId="77777777" w:rsidR="00CA0590" w:rsidRDefault="00CA0590" w:rsidP="00CA0590">
            <w:pPr>
              <w:ind w:left="720" w:hanging="720"/>
            </w:pPr>
            <w:r w:rsidRPr="003D0A38">
              <w:t>Phone: (702) 895-5137</w:t>
            </w:r>
          </w:p>
          <w:p w14:paraId="64A34213" w14:textId="77777777" w:rsidR="00CA0590" w:rsidRDefault="00CA0590" w:rsidP="00CA0590"/>
        </w:tc>
      </w:tr>
    </w:tbl>
    <w:p w14:paraId="38235B2C" w14:textId="77777777" w:rsidR="00CA0590" w:rsidRDefault="00CA0590" w:rsidP="00CA0590"/>
    <w:p w14:paraId="2FB98FDD" w14:textId="77777777" w:rsidR="003D0A38" w:rsidRDefault="003D0A38" w:rsidP="003D0A38">
      <w:pPr>
        <w:ind w:left="720" w:hanging="720"/>
      </w:pPr>
    </w:p>
    <w:p w14:paraId="3EB79583" w14:textId="77777777" w:rsidR="003D0A38" w:rsidRPr="009E07F4" w:rsidRDefault="003D0A38" w:rsidP="00CA0590"/>
    <w:p w14:paraId="4379B16A" w14:textId="77777777" w:rsidR="003D0A38" w:rsidRDefault="003D0A38" w:rsidP="003D0A38">
      <w:pPr>
        <w:ind w:left="720" w:hanging="720"/>
      </w:pPr>
    </w:p>
    <w:p w14:paraId="2E9812CA" w14:textId="77777777" w:rsidR="003D0A38" w:rsidRPr="003D0A38" w:rsidRDefault="003D0A38" w:rsidP="003D0A38">
      <w:pPr>
        <w:ind w:left="720" w:hanging="720"/>
        <w:rPr>
          <w:i/>
        </w:rPr>
      </w:pPr>
      <w:r w:rsidRPr="003D0A38">
        <w:rPr>
          <w:i/>
        </w:rPr>
        <w:t xml:space="preserve">Additional references available upon request. </w:t>
      </w:r>
    </w:p>
    <w:p w14:paraId="1B159CB6" w14:textId="77777777" w:rsidR="003D0A38" w:rsidRPr="00BB7F73" w:rsidRDefault="003D0A38" w:rsidP="003D0A38">
      <w:pPr>
        <w:ind w:left="720" w:hanging="720"/>
      </w:pPr>
    </w:p>
    <w:sectPr w:rsidR="003D0A38" w:rsidRPr="00BB7F73" w:rsidSect="0017551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14B1" w14:textId="77777777" w:rsidR="00621740" w:rsidRDefault="00621740" w:rsidP="00747AA3">
      <w:r>
        <w:separator/>
      </w:r>
    </w:p>
  </w:endnote>
  <w:endnote w:type="continuationSeparator" w:id="0">
    <w:p w14:paraId="1024D338" w14:textId="77777777" w:rsidR="00621740" w:rsidRDefault="00621740" w:rsidP="0074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77CE" w14:textId="77777777" w:rsidR="00747AA3" w:rsidRPr="00747AA3" w:rsidRDefault="00747AA3">
    <w:pPr>
      <w:pStyle w:val="Footer"/>
      <w:jc w:val="right"/>
      <w:rPr>
        <w:rFonts w:ascii="Times New Roman" w:hAnsi="Times New Roman" w:cs="Times New Roman"/>
        <w:sz w:val="20"/>
      </w:rPr>
    </w:pPr>
    <w:r w:rsidRPr="00747AA3">
      <w:rPr>
        <w:rFonts w:ascii="Times New Roman" w:hAnsi="Times New Roman" w:cs="Times New Roman"/>
        <w:sz w:val="20"/>
      </w:rPr>
      <w:t xml:space="preserve">Eckstein, </w:t>
    </w:r>
    <w:sdt>
      <w:sdtPr>
        <w:rPr>
          <w:rFonts w:ascii="Times New Roman" w:hAnsi="Times New Roman" w:cs="Times New Roman"/>
          <w:sz w:val="20"/>
        </w:rPr>
        <w:id w:val="14323156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47AA3">
          <w:rPr>
            <w:rFonts w:ascii="Times New Roman" w:hAnsi="Times New Roman" w:cs="Times New Roman"/>
            <w:sz w:val="20"/>
          </w:rPr>
          <w:fldChar w:fldCharType="begin"/>
        </w:r>
        <w:r w:rsidRPr="00747AA3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747AA3">
          <w:rPr>
            <w:rFonts w:ascii="Times New Roman" w:hAnsi="Times New Roman" w:cs="Times New Roman"/>
            <w:sz w:val="20"/>
          </w:rPr>
          <w:fldChar w:fldCharType="separate"/>
        </w:r>
        <w:r w:rsidR="00215CE7">
          <w:rPr>
            <w:rFonts w:ascii="Times New Roman" w:hAnsi="Times New Roman" w:cs="Times New Roman"/>
            <w:noProof/>
            <w:sz w:val="20"/>
          </w:rPr>
          <w:t>7</w:t>
        </w:r>
        <w:r w:rsidRPr="00747AA3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14:paraId="088D134C" w14:textId="77777777" w:rsidR="00747AA3" w:rsidRDefault="00747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BFA4" w14:textId="77777777" w:rsidR="00621740" w:rsidRDefault="00621740" w:rsidP="00747AA3">
      <w:r>
        <w:separator/>
      </w:r>
    </w:p>
  </w:footnote>
  <w:footnote w:type="continuationSeparator" w:id="0">
    <w:p w14:paraId="33CD20F9" w14:textId="77777777" w:rsidR="00621740" w:rsidRDefault="00621740" w:rsidP="00747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662C4"/>
    <w:multiLevelType w:val="hybridMultilevel"/>
    <w:tmpl w:val="8220A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4215D6"/>
    <w:multiLevelType w:val="hybridMultilevel"/>
    <w:tmpl w:val="86FE6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975D02"/>
    <w:multiLevelType w:val="hybridMultilevel"/>
    <w:tmpl w:val="F04C3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2694909">
    <w:abstractNumId w:val="2"/>
  </w:num>
  <w:num w:numId="2" w16cid:durableId="191187104">
    <w:abstractNumId w:val="1"/>
  </w:num>
  <w:num w:numId="3" w16cid:durableId="26943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95"/>
    <w:rsid w:val="00026EAB"/>
    <w:rsid w:val="000823A3"/>
    <w:rsid w:val="000A6D89"/>
    <w:rsid w:val="000C471F"/>
    <w:rsid w:val="000D5289"/>
    <w:rsid w:val="000E70A2"/>
    <w:rsid w:val="000F5DB5"/>
    <w:rsid w:val="00100D6B"/>
    <w:rsid w:val="001051C0"/>
    <w:rsid w:val="00110FEF"/>
    <w:rsid w:val="00115F80"/>
    <w:rsid w:val="00121B56"/>
    <w:rsid w:val="00121B9C"/>
    <w:rsid w:val="00124AFE"/>
    <w:rsid w:val="001411B3"/>
    <w:rsid w:val="00164510"/>
    <w:rsid w:val="00175511"/>
    <w:rsid w:val="00180BB3"/>
    <w:rsid w:val="001B08C6"/>
    <w:rsid w:val="001C75D4"/>
    <w:rsid w:val="001E17A8"/>
    <w:rsid w:val="001E447B"/>
    <w:rsid w:val="001F1DE5"/>
    <w:rsid w:val="002008A8"/>
    <w:rsid w:val="00206A3C"/>
    <w:rsid w:val="00215CE7"/>
    <w:rsid w:val="0024542F"/>
    <w:rsid w:val="00270CB1"/>
    <w:rsid w:val="00277CAB"/>
    <w:rsid w:val="00291ABB"/>
    <w:rsid w:val="002A18C6"/>
    <w:rsid w:val="002B7C54"/>
    <w:rsid w:val="002C1290"/>
    <w:rsid w:val="002C6C8C"/>
    <w:rsid w:val="002D795C"/>
    <w:rsid w:val="003061B8"/>
    <w:rsid w:val="00312B04"/>
    <w:rsid w:val="00315043"/>
    <w:rsid w:val="0031587C"/>
    <w:rsid w:val="00326CC9"/>
    <w:rsid w:val="00340991"/>
    <w:rsid w:val="00344CAA"/>
    <w:rsid w:val="00373E54"/>
    <w:rsid w:val="0038384B"/>
    <w:rsid w:val="003857BD"/>
    <w:rsid w:val="003A00C1"/>
    <w:rsid w:val="003A2BDA"/>
    <w:rsid w:val="003B2AAD"/>
    <w:rsid w:val="003D0A38"/>
    <w:rsid w:val="004010A9"/>
    <w:rsid w:val="0043631C"/>
    <w:rsid w:val="004479BA"/>
    <w:rsid w:val="00450FCA"/>
    <w:rsid w:val="00474389"/>
    <w:rsid w:val="00486049"/>
    <w:rsid w:val="00486721"/>
    <w:rsid w:val="004A21DF"/>
    <w:rsid w:val="004A3161"/>
    <w:rsid w:val="004B7FD5"/>
    <w:rsid w:val="004C5267"/>
    <w:rsid w:val="004E0CF9"/>
    <w:rsid w:val="004E304D"/>
    <w:rsid w:val="004F20C8"/>
    <w:rsid w:val="005065F5"/>
    <w:rsid w:val="00516E21"/>
    <w:rsid w:val="005307EF"/>
    <w:rsid w:val="005331BF"/>
    <w:rsid w:val="005358DF"/>
    <w:rsid w:val="005544C0"/>
    <w:rsid w:val="005824F9"/>
    <w:rsid w:val="005954CD"/>
    <w:rsid w:val="005A3C92"/>
    <w:rsid w:val="005A567D"/>
    <w:rsid w:val="005C7391"/>
    <w:rsid w:val="005E0DF1"/>
    <w:rsid w:val="00603A59"/>
    <w:rsid w:val="00621740"/>
    <w:rsid w:val="00647A05"/>
    <w:rsid w:val="0066323D"/>
    <w:rsid w:val="00671904"/>
    <w:rsid w:val="00681B20"/>
    <w:rsid w:val="006A2AB2"/>
    <w:rsid w:val="006B0753"/>
    <w:rsid w:val="006B4C40"/>
    <w:rsid w:val="006D7A32"/>
    <w:rsid w:val="00720595"/>
    <w:rsid w:val="0072411E"/>
    <w:rsid w:val="00742341"/>
    <w:rsid w:val="00747AA3"/>
    <w:rsid w:val="007530EC"/>
    <w:rsid w:val="00765273"/>
    <w:rsid w:val="00791AE1"/>
    <w:rsid w:val="007A5203"/>
    <w:rsid w:val="007A773D"/>
    <w:rsid w:val="007B0FC4"/>
    <w:rsid w:val="007B4514"/>
    <w:rsid w:val="007C3D55"/>
    <w:rsid w:val="007C5454"/>
    <w:rsid w:val="007E4C5E"/>
    <w:rsid w:val="0080053A"/>
    <w:rsid w:val="0080471A"/>
    <w:rsid w:val="00824F36"/>
    <w:rsid w:val="00835204"/>
    <w:rsid w:val="00837153"/>
    <w:rsid w:val="0084419E"/>
    <w:rsid w:val="008508AE"/>
    <w:rsid w:val="00854CFE"/>
    <w:rsid w:val="00871D3A"/>
    <w:rsid w:val="00883ED9"/>
    <w:rsid w:val="0089066F"/>
    <w:rsid w:val="00890DB1"/>
    <w:rsid w:val="008B37DF"/>
    <w:rsid w:val="008D46C6"/>
    <w:rsid w:val="008D5E73"/>
    <w:rsid w:val="008D6E4A"/>
    <w:rsid w:val="00904C58"/>
    <w:rsid w:val="009106EC"/>
    <w:rsid w:val="00915DEC"/>
    <w:rsid w:val="00921BAA"/>
    <w:rsid w:val="009342CF"/>
    <w:rsid w:val="00961F5C"/>
    <w:rsid w:val="00973FFE"/>
    <w:rsid w:val="009752F2"/>
    <w:rsid w:val="00980BBE"/>
    <w:rsid w:val="009855AD"/>
    <w:rsid w:val="00992E6D"/>
    <w:rsid w:val="009B42FA"/>
    <w:rsid w:val="009E07F4"/>
    <w:rsid w:val="009F51A3"/>
    <w:rsid w:val="00A21C33"/>
    <w:rsid w:val="00A24527"/>
    <w:rsid w:val="00A421A5"/>
    <w:rsid w:val="00A452A2"/>
    <w:rsid w:val="00A57EFE"/>
    <w:rsid w:val="00A72F1E"/>
    <w:rsid w:val="00A77D04"/>
    <w:rsid w:val="00A82D69"/>
    <w:rsid w:val="00A8300E"/>
    <w:rsid w:val="00A96D5B"/>
    <w:rsid w:val="00AD036C"/>
    <w:rsid w:val="00AD5A06"/>
    <w:rsid w:val="00AD6177"/>
    <w:rsid w:val="00AD7BF9"/>
    <w:rsid w:val="00AF5645"/>
    <w:rsid w:val="00B30E35"/>
    <w:rsid w:val="00B36428"/>
    <w:rsid w:val="00B566B3"/>
    <w:rsid w:val="00B57FFE"/>
    <w:rsid w:val="00B63C86"/>
    <w:rsid w:val="00B839DB"/>
    <w:rsid w:val="00BB37C4"/>
    <w:rsid w:val="00BB7F73"/>
    <w:rsid w:val="00BC6DC0"/>
    <w:rsid w:val="00BD2D5F"/>
    <w:rsid w:val="00BD7BD7"/>
    <w:rsid w:val="00BE27F7"/>
    <w:rsid w:val="00BE375E"/>
    <w:rsid w:val="00BE465D"/>
    <w:rsid w:val="00BF5AF9"/>
    <w:rsid w:val="00C050FC"/>
    <w:rsid w:val="00C056C4"/>
    <w:rsid w:val="00C2201E"/>
    <w:rsid w:val="00C331F2"/>
    <w:rsid w:val="00C4302A"/>
    <w:rsid w:val="00C6010B"/>
    <w:rsid w:val="00C80F06"/>
    <w:rsid w:val="00C91906"/>
    <w:rsid w:val="00CA0590"/>
    <w:rsid w:val="00CA57F9"/>
    <w:rsid w:val="00CB3FA3"/>
    <w:rsid w:val="00CB525D"/>
    <w:rsid w:val="00CB5620"/>
    <w:rsid w:val="00CB6AFD"/>
    <w:rsid w:val="00CE5E04"/>
    <w:rsid w:val="00D22B10"/>
    <w:rsid w:val="00D45449"/>
    <w:rsid w:val="00D615BC"/>
    <w:rsid w:val="00D7580E"/>
    <w:rsid w:val="00D80947"/>
    <w:rsid w:val="00DA616B"/>
    <w:rsid w:val="00DC5885"/>
    <w:rsid w:val="00DC76BB"/>
    <w:rsid w:val="00DD1B5E"/>
    <w:rsid w:val="00DE6EFE"/>
    <w:rsid w:val="00E068A6"/>
    <w:rsid w:val="00E07F03"/>
    <w:rsid w:val="00E16527"/>
    <w:rsid w:val="00E24CD5"/>
    <w:rsid w:val="00E80338"/>
    <w:rsid w:val="00E946BF"/>
    <w:rsid w:val="00E95BCA"/>
    <w:rsid w:val="00EB1AD4"/>
    <w:rsid w:val="00EB7BD7"/>
    <w:rsid w:val="00EC53F7"/>
    <w:rsid w:val="00ED3BDF"/>
    <w:rsid w:val="00EF2B1A"/>
    <w:rsid w:val="00F11EF3"/>
    <w:rsid w:val="00F40E1A"/>
    <w:rsid w:val="00F460FE"/>
    <w:rsid w:val="00F806B9"/>
    <w:rsid w:val="00FA55ED"/>
    <w:rsid w:val="00FA71A0"/>
    <w:rsid w:val="00FB3B8D"/>
    <w:rsid w:val="00FC7E5B"/>
    <w:rsid w:val="00FD636C"/>
    <w:rsid w:val="00FD69B8"/>
    <w:rsid w:val="00FE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2FDB"/>
  <w15:chartTrackingRefBased/>
  <w15:docId w15:val="{6A8E7202-4E4D-45B8-85E6-D1838BC9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C75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5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A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7AA3"/>
  </w:style>
  <w:style w:type="paragraph" w:styleId="Footer">
    <w:name w:val="footer"/>
    <w:basedOn w:val="Normal"/>
    <w:link w:val="FooterChar"/>
    <w:uiPriority w:val="99"/>
    <w:unhideWhenUsed/>
    <w:rsid w:val="00747A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7AA3"/>
  </w:style>
  <w:style w:type="paragraph" w:styleId="FootnoteText">
    <w:name w:val="footnote text"/>
    <w:basedOn w:val="Normal"/>
    <w:link w:val="FootnoteTextChar"/>
    <w:uiPriority w:val="99"/>
    <w:unhideWhenUsed/>
    <w:rsid w:val="004F20C8"/>
    <w:rPr>
      <w:rFonts w:ascii="Arial" w:eastAsia="Arial" w:hAnsi="Arial" w:cs="Arial"/>
      <w:sz w:val="20"/>
      <w:szCs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20C8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115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F8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F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F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F8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8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C75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1C75D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8300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A830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1E"/>
    <w:pPr>
      <w:spacing w:after="200"/>
      <w:ind w:left="720"/>
      <w:contextualSpacing/>
    </w:pPr>
    <w:rPr>
      <w:rFonts w:ascii="Cambria" w:eastAsia="Cambria" w:hAnsi="Cambria"/>
    </w:rPr>
  </w:style>
  <w:style w:type="paragraph" w:customStyle="1" w:styleId="m-6064245339652548082msonospacing">
    <w:name w:val="m_-6064245339652548082msonospacing"/>
    <w:basedOn w:val="Normal"/>
    <w:rsid w:val="00EC53F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315043"/>
  </w:style>
  <w:style w:type="character" w:styleId="Emphasis">
    <w:name w:val="Emphasis"/>
    <w:basedOn w:val="DefaultParagraphFont"/>
    <w:uiPriority w:val="20"/>
    <w:qFormat/>
    <w:rsid w:val="00315043"/>
    <w:rPr>
      <w:i/>
      <w:iCs/>
    </w:rPr>
  </w:style>
  <w:style w:type="character" w:styleId="Strong">
    <w:name w:val="Strong"/>
    <w:basedOn w:val="DefaultParagraphFont"/>
    <w:uiPriority w:val="22"/>
    <w:qFormat/>
    <w:rsid w:val="00315043"/>
    <w:rPr>
      <w:b/>
      <w:bCs/>
    </w:rPr>
  </w:style>
  <w:style w:type="paragraph" w:styleId="NoSpacing">
    <w:name w:val="No Spacing"/>
    <w:uiPriority w:val="1"/>
    <w:qFormat/>
    <w:rsid w:val="00315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A7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xfordre.com/communication/view/10.1093/acrefore/9780190228613.001.0001/acrefore-9780190228613-e-1374" TargetMode="External"/><Relationship Id="rId13" Type="http://schemas.openxmlformats.org/officeDocument/2006/relationships/hyperlink" Target="https://www.nationalcivicleague.org/ncr-article/lets-have-more-actual-debat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00909882.2025.2551320**" TargetMode="External"/><Relationship Id="rId12" Type="http://schemas.openxmlformats.org/officeDocument/2006/relationships/hyperlink" Target="https://japan-debate-association.org/proceedings-tca-vol-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enee@tvw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324/978100366685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177/2057047320950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acrefore/9780190228613.013.1374" TargetMode="External"/><Relationship Id="rId14" Type="http://schemas.openxmlformats.org/officeDocument/2006/relationships/hyperlink" Target="https://www.thenewstribune.com/opinion/article2611489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4429</Words>
  <Characters>25250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Korby, Lisa</dc:creator>
  <cp:keywords/>
  <dc:description/>
  <cp:lastModifiedBy>Justin Eckstein</cp:lastModifiedBy>
  <cp:revision>2</cp:revision>
  <cp:lastPrinted>2026-04-21T22:00:00Z</cp:lastPrinted>
  <dcterms:created xsi:type="dcterms:W3CDTF">2026-06-16T16:28:00Z</dcterms:created>
  <dcterms:modified xsi:type="dcterms:W3CDTF">2026-06-16T16:28:00Z</dcterms:modified>
</cp:coreProperties>
</file>