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683E" w14:textId="77777777" w:rsidR="003D4C0C" w:rsidRDefault="003D4C0C" w:rsidP="003D4C0C">
      <w:r>
        <w:t>PLU Criteria for Excellence in Teaching</w:t>
      </w:r>
    </w:p>
    <w:p w14:paraId="5605E565" w14:textId="77777777" w:rsidR="003D4C0C" w:rsidRDefault="003D4C0C" w:rsidP="003D4C0C"/>
    <w:p w14:paraId="3B3E297C" w14:textId="6978B337" w:rsidR="003D4C0C" w:rsidRDefault="003D4C0C" w:rsidP="003D4C0C">
      <w:r>
        <w:t xml:space="preserve">1. (a.)  </w:t>
      </w:r>
      <w:r w:rsidRPr="006713ED">
        <w:rPr>
          <w:b/>
          <w:bCs/>
        </w:rPr>
        <w:t xml:space="preserve">Challenge learners </w:t>
      </w:r>
      <w:r w:rsidR="006713ED" w:rsidRPr="006713ED">
        <w:rPr>
          <w:b/>
          <w:bCs/>
        </w:rPr>
        <w:t>intellectually.</w:t>
      </w:r>
    </w:p>
    <w:p w14:paraId="5ACA530F" w14:textId="77777777" w:rsidR="003D4C0C" w:rsidRDefault="003D4C0C" w:rsidP="003D4C0C">
      <w:r>
        <w:t>They invite students to ask questions, confront limits, recognize complexities, discriminate values, pursue</w:t>
      </w:r>
    </w:p>
    <w:p w14:paraId="1EE15E90" w14:textId="77777777" w:rsidR="003D4C0C" w:rsidRDefault="003D4C0C" w:rsidP="003D4C0C">
      <w:r>
        <w:t>alternatives, see new possibilities, and seek</w:t>
      </w:r>
    </w:p>
    <w:p w14:paraId="46F5744F" w14:textId="77777777" w:rsidR="003D4C0C" w:rsidRDefault="003D4C0C" w:rsidP="003D4C0C">
      <w:r>
        <w:t>connections.</w:t>
      </w:r>
    </w:p>
    <w:p w14:paraId="517BC4CD" w14:textId="10BA3B75" w:rsidR="003D4C0C" w:rsidRDefault="003D4C0C" w:rsidP="003D4C0C">
      <w:r>
        <w:t xml:space="preserve">2. (b.)  </w:t>
      </w:r>
      <w:r w:rsidRPr="006713ED">
        <w:rPr>
          <w:b/>
          <w:bCs/>
        </w:rPr>
        <w:t xml:space="preserve">Communicate </w:t>
      </w:r>
      <w:r w:rsidR="006713ED" w:rsidRPr="006713ED">
        <w:rPr>
          <w:b/>
          <w:bCs/>
        </w:rPr>
        <w:t>effectively.</w:t>
      </w:r>
    </w:p>
    <w:p w14:paraId="1439DEF7" w14:textId="77777777" w:rsidR="003D4C0C" w:rsidRDefault="003D4C0C" w:rsidP="003D4C0C">
      <w:r>
        <w:t>They plan and organize, express expectations clearly, listen carefully, and act with respect, enthusiasm, and</w:t>
      </w:r>
    </w:p>
    <w:p w14:paraId="0B2B7231" w14:textId="77777777" w:rsidR="003D4C0C" w:rsidRDefault="003D4C0C" w:rsidP="003D4C0C">
      <w:r>
        <w:t>empathy toward students.</w:t>
      </w:r>
    </w:p>
    <w:p w14:paraId="1CC867B8" w14:textId="18DF1807" w:rsidR="003D4C0C" w:rsidRDefault="003D4C0C" w:rsidP="003D4C0C">
      <w:r>
        <w:t xml:space="preserve">3. (c.)  </w:t>
      </w:r>
      <w:r w:rsidRPr="006713ED">
        <w:rPr>
          <w:b/>
          <w:bCs/>
        </w:rPr>
        <w:t xml:space="preserve">Show commitment to </w:t>
      </w:r>
      <w:r w:rsidR="006713ED" w:rsidRPr="006713ED">
        <w:rPr>
          <w:b/>
          <w:bCs/>
        </w:rPr>
        <w:t>learning.</w:t>
      </w:r>
    </w:p>
    <w:p w14:paraId="4F3FADDF" w14:textId="77777777" w:rsidR="003D4C0C" w:rsidRDefault="003D4C0C" w:rsidP="003D4C0C">
      <w:r>
        <w:t>They create an interactive, cooperative, mutually respectful environment, and consider alternative methods</w:t>
      </w:r>
    </w:p>
    <w:p w14:paraId="58FE2E69" w14:textId="77777777" w:rsidR="003D4C0C" w:rsidRDefault="003D4C0C" w:rsidP="003D4C0C">
      <w:r>
        <w:t>of teaching and assessment.</w:t>
      </w:r>
    </w:p>
    <w:p w14:paraId="2A47494A" w14:textId="1F84D170" w:rsidR="003D4C0C" w:rsidRDefault="003D4C0C" w:rsidP="003D4C0C">
      <w:r>
        <w:t xml:space="preserve">4. (d.)  </w:t>
      </w:r>
      <w:r w:rsidRPr="006713ED">
        <w:rPr>
          <w:b/>
          <w:bCs/>
        </w:rPr>
        <w:t xml:space="preserve">Remain current in their </w:t>
      </w:r>
      <w:r w:rsidR="006713ED" w:rsidRPr="006713ED">
        <w:rPr>
          <w:b/>
          <w:bCs/>
        </w:rPr>
        <w:t>disciplines.</w:t>
      </w:r>
    </w:p>
    <w:p w14:paraId="0BD358E1" w14:textId="77777777" w:rsidR="003D4C0C" w:rsidRDefault="003D4C0C" w:rsidP="003D4C0C">
      <w:r>
        <w:t>They design, review, and revise courses, reflecting developments in their academic areas.</w:t>
      </w:r>
    </w:p>
    <w:p w14:paraId="46055DAB" w14:textId="11D1C16A" w:rsidR="003D4C0C" w:rsidRDefault="003D4C0C" w:rsidP="003D4C0C">
      <w:r>
        <w:t xml:space="preserve">5. (e.)  </w:t>
      </w:r>
      <w:r w:rsidRPr="006713ED">
        <w:rPr>
          <w:b/>
          <w:bCs/>
        </w:rPr>
        <w:t xml:space="preserve">Demonstrate personal and professional </w:t>
      </w:r>
      <w:r w:rsidR="006713ED" w:rsidRPr="006713ED">
        <w:rPr>
          <w:b/>
          <w:bCs/>
        </w:rPr>
        <w:t>integrity.</w:t>
      </w:r>
    </w:p>
    <w:p w14:paraId="56E75039" w14:textId="77777777" w:rsidR="003D4C0C" w:rsidRDefault="003D4C0C" w:rsidP="003D4C0C">
      <w:r>
        <w:t>They are truthful and ethical in selecting content, interacting with students and colleagues, and in assessing</w:t>
      </w:r>
    </w:p>
    <w:p w14:paraId="2069B336" w14:textId="02FD7227" w:rsidR="000F272D" w:rsidRDefault="003D4C0C" w:rsidP="003D4C0C">
      <w:r>
        <w:t>self.</w:t>
      </w:r>
    </w:p>
    <w:sectPr w:rsidR="000F272D" w:rsidSect="00CA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C"/>
    <w:rsid w:val="000026EF"/>
    <w:rsid w:val="00010559"/>
    <w:rsid w:val="00052EE4"/>
    <w:rsid w:val="00052F03"/>
    <w:rsid w:val="00263A40"/>
    <w:rsid w:val="0029477A"/>
    <w:rsid w:val="002C7D2B"/>
    <w:rsid w:val="003D3D6B"/>
    <w:rsid w:val="003D4C0C"/>
    <w:rsid w:val="003E269A"/>
    <w:rsid w:val="003E57C3"/>
    <w:rsid w:val="00461433"/>
    <w:rsid w:val="005179FF"/>
    <w:rsid w:val="0054640F"/>
    <w:rsid w:val="00662E6C"/>
    <w:rsid w:val="006713ED"/>
    <w:rsid w:val="006A2AA0"/>
    <w:rsid w:val="00792AA6"/>
    <w:rsid w:val="00853288"/>
    <w:rsid w:val="008A2556"/>
    <w:rsid w:val="008D2770"/>
    <w:rsid w:val="008F4549"/>
    <w:rsid w:val="00A303B8"/>
    <w:rsid w:val="00AA73FD"/>
    <w:rsid w:val="00AB52D0"/>
    <w:rsid w:val="00B02AAA"/>
    <w:rsid w:val="00B25D65"/>
    <w:rsid w:val="00B66894"/>
    <w:rsid w:val="00C55DED"/>
    <w:rsid w:val="00CA4B69"/>
    <w:rsid w:val="00CC1D53"/>
    <w:rsid w:val="00D44480"/>
    <w:rsid w:val="00D66A20"/>
    <w:rsid w:val="00DC2686"/>
    <w:rsid w:val="00DE1E9C"/>
    <w:rsid w:val="00DE5E67"/>
    <w:rsid w:val="00E324A3"/>
    <w:rsid w:val="00EE7C9D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C809B"/>
  <w14:defaultImageDpi w14:val="32767"/>
  <w15:chartTrackingRefBased/>
  <w15:docId w15:val="{D03A3964-CA3E-4A45-8C3F-9799FFB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Harvey</dc:creator>
  <cp:keywords/>
  <dc:description/>
  <cp:lastModifiedBy>Kayla Harvey</cp:lastModifiedBy>
  <cp:revision>2</cp:revision>
  <dcterms:created xsi:type="dcterms:W3CDTF">2023-02-28T00:18:00Z</dcterms:created>
  <dcterms:modified xsi:type="dcterms:W3CDTF">2023-02-28T00:18:00Z</dcterms:modified>
</cp:coreProperties>
</file>