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C1159" w:rsidRDefault="002B2436">
      <w:pPr>
        <w:jc w:val="center"/>
        <w:rPr>
          <w:b/>
          <w:sz w:val="28"/>
          <w:szCs w:val="28"/>
        </w:rPr>
      </w:pPr>
      <w:r>
        <w:rPr>
          <w:b/>
          <w:sz w:val="28"/>
          <w:szCs w:val="28"/>
        </w:rPr>
        <w:t>Ensemble/Class Visit Request Form</w:t>
      </w:r>
    </w:p>
    <w:p w14:paraId="00000002" w14:textId="77777777" w:rsidR="00CC1159" w:rsidRDefault="002B2436">
      <w:pPr>
        <w:jc w:val="center"/>
        <w:rPr>
          <w:sz w:val="28"/>
          <w:szCs w:val="28"/>
        </w:rPr>
      </w:pPr>
      <w:r>
        <w:rPr>
          <w:sz w:val="28"/>
          <w:szCs w:val="28"/>
        </w:rPr>
        <w:t>Mary Baker Russell Music Center, Pacific Lutheran University</w:t>
      </w:r>
    </w:p>
    <w:p w14:paraId="00000003" w14:textId="77777777" w:rsidR="00CC1159" w:rsidRDefault="00CC1159">
      <w:pPr>
        <w:jc w:val="center"/>
        <w:rPr>
          <w:sz w:val="20"/>
          <w:szCs w:val="20"/>
        </w:rPr>
      </w:pPr>
    </w:p>
    <w:p w14:paraId="00000004" w14:textId="6B0295DF" w:rsidR="00CC1159" w:rsidRDefault="002B2436">
      <w:pPr>
        <w:rPr>
          <w:sz w:val="20"/>
          <w:szCs w:val="20"/>
        </w:rPr>
      </w:pPr>
      <w:r>
        <w:rPr>
          <w:sz w:val="20"/>
          <w:szCs w:val="20"/>
        </w:rPr>
        <w:t xml:space="preserve">Please return this form to Ryan Marsh at </w:t>
      </w:r>
      <w:hyperlink r:id="rId6">
        <w:r>
          <w:rPr>
            <w:color w:val="0000FF"/>
            <w:sz w:val="20"/>
            <w:szCs w:val="20"/>
            <w:u w:val="single"/>
          </w:rPr>
          <w:t>marshrl@plu.edu</w:t>
        </w:r>
      </w:hyperlink>
      <w:r>
        <w:rPr>
          <w:sz w:val="20"/>
          <w:szCs w:val="20"/>
        </w:rPr>
        <w:t>. Upon receipt of this information, a confirmation of your visit, including date and time, will be emailed to you.  Please note, your visit is not confirmed until this information is received from you and a confirmation is sent in return.</w:t>
      </w:r>
    </w:p>
    <w:p w14:paraId="00000005" w14:textId="77777777" w:rsidR="00CC1159" w:rsidRDefault="00CC1159">
      <w:pPr>
        <w:jc w:val="center"/>
        <w:rPr>
          <w:sz w:val="20"/>
          <w:szCs w:val="20"/>
        </w:rPr>
      </w:pPr>
      <w:bookmarkStart w:id="0" w:name="_GoBack"/>
      <w:bookmarkEnd w:id="0"/>
    </w:p>
    <w:p w14:paraId="00000006" w14:textId="77777777" w:rsidR="00CC1159" w:rsidRDefault="00CC1159"/>
    <w:p w14:paraId="00000007" w14:textId="77777777" w:rsidR="00CC1159" w:rsidRDefault="002B2436">
      <w:pPr>
        <w:spacing w:line="480" w:lineRule="auto"/>
      </w:pPr>
      <w:r>
        <w:rPr>
          <w:i/>
        </w:rPr>
        <w:t>Name of group/</w:t>
      </w:r>
      <w:r>
        <w:rPr>
          <w:i/>
        </w:rPr>
        <w:t>school name</w:t>
      </w:r>
      <w:r>
        <w:t xml:space="preserve">: </w:t>
      </w:r>
    </w:p>
    <w:p w14:paraId="00000008" w14:textId="77777777" w:rsidR="00CC1159" w:rsidRDefault="002B2436">
      <w:pPr>
        <w:spacing w:line="480" w:lineRule="auto"/>
      </w:pPr>
      <w:r>
        <w:rPr>
          <w:i/>
        </w:rPr>
        <w:t>Date for visit</w:t>
      </w:r>
      <w:r>
        <w:t>:</w:t>
      </w:r>
      <w:r>
        <w:tab/>
      </w:r>
      <w:r>
        <w:tab/>
      </w:r>
      <w:r>
        <w:tab/>
      </w:r>
      <w:r>
        <w:tab/>
      </w:r>
    </w:p>
    <w:p w14:paraId="00000009" w14:textId="77777777" w:rsidR="00CC1159" w:rsidRDefault="002B2436">
      <w:pPr>
        <w:spacing w:line="480" w:lineRule="auto"/>
      </w:pPr>
      <w:r>
        <w:rPr>
          <w:i/>
        </w:rPr>
        <w:t>Time for visit (1</w:t>
      </w:r>
      <w:r>
        <w:rPr>
          <w:i/>
          <w:vertAlign w:val="superscript"/>
        </w:rPr>
        <w:t>st</w:t>
      </w:r>
      <w:r>
        <w:rPr>
          <w:i/>
        </w:rPr>
        <w:t xml:space="preserve"> choice)</w:t>
      </w:r>
      <w:r>
        <w:t>:</w:t>
      </w:r>
      <w:r>
        <w:tab/>
      </w:r>
      <w:r>
        <w:tab/>
      </w:r>
      <w:r>
        <w:tab/>
      </w:r>
      <w:r>
        <w:tab/>
      </w:r>
      <w:r>
        <w:rPr>
          <w:i/>
        </w:rPr>
        <w:t>Time for visit (2</w:t>
      </w:r>
      <w:r>
        <w:rPr>
          <w:i/>
          <w:vertAlign w:val="superscript"/>
        </w:rPr>
        <w:t>nd</w:t>
      </w:r>
      <w:r>
        <w:rPr>
          <w:i/>
        </w:rPr>
        <w:t xml:space="preserve"> choice)</w:t>
      </w:r>
      <w:r>
        <w:t xml:space="preserve">: </w:t>
      </w:r>
    </w:p>
    <w:p w14:paraId="0000000A" w14:textId="77777777" w:rsidR="00CC1159" w:rsidRDefault="002B2436">
      <w:pPr>
        <w:spacing w:line="480" w:lineRule="auto"/>
        <w:rPr>
          <w:i/>
        </w:rPr>
      </w:pPr>
      <w:r>
        <w:rPr>
          <w:i/>
        </w:rPr>
        <w:t xml:space="preserve">Requested rehearsal/performance space (i.e. </w:t>
      </w:r>
      <w:proofErr w:type="spellStart"/>
      <w:r>
        <w:rPr>
          <w:i/>
        </w:rPr>
        <w:t>Lagerquist</w:t>
      </w:r>
      <w:proofErr w:type="spellEnd"/>
      <w:r>
        <w:rPr>
          <w:i/>
        </w:rPr>
        <w:t>, choral rehearsal room, instrumental rehearsal room):</w:t>
      </w:r>
    </w:p>
    <w:p w14:paraId="0000000B" w14:textId="77777777" w:rsidR="00CC1159" w:rsidRDefault="002B2436">
      <w:pPr>
        <w:spacing w:line="480" w:lineRule="auto"/>
        <w:rPr>
          <w:i/>
        </w:rPr>
      </w:pPr>
      <w:r>
        <w:rPr>
          <w:i/>
        </w:rPr>
        <w:t>Name of faculty contacted at PLU</w:t>
      </w:r>
      <w:r>
        <w:t xml:space="preserve">: </w:t>
      </w:r>
    </w:p>
    <w:p w14:paraId="0000000C" w14:textId="77777777" w:rsidR="00CC1159" w:rsidRDefault="002B2436">
      <w:pPr>
        <w:spacing w:line="480" w:lineRule="auto"/>
      </w:pPr>
      <w:r>
        <w:rPr>
          <w:i/>
        </w:rPr>
        <w:t>Person requestin</w:t>
      </w:r>
      <w:r>
        <w:rPr>
          <w:i/>
        </w:rPr>
        <w:t>g visit (include title/position)</w:t>
      </w:r>
      <w:r>
        <w:t xml:space="preserve">: </w:t>
      </w:r>
    </w:p>
    <w:p w14:paraId="0000000D" w14:textId="77777777" w:rsidR="00CC1159" w:rsidRDefault="002B2436">
      <w:pPr>
        <w:spacing w:line="480" w:lineRule="auto"/>
      </w:pPr>
      <w:r>
        <w:rPr>
          <w:i/>
        </w:rPr>
        <w:t>Number of students anticipated</w:t>
      </w:r>
      <w:r>
        <w:t xml:space="preserve">: </w:t>
      </w:r>
    </w:p>
    <w:p w14:paraId="0000000E" w14:textId="77777777" w:rsidR="00CC1159" w:rsidRDefault="002B2436">
      <w:pPr>
        <w:spacing w:line="480" w:lineRule="auto"/>
      </w:pPr>
      <w:r>
        <w:rPr>
          <w:i/>
        </w:rPr>
        <w:t>School mailing address</w:t>
      </w:r>
      <w:r>
        <w:t xml:space="preserve">: </w:t>
      </w:r>
    </w:p>
    <w:p w14:paraId="0000000F" w14:textId="77777777" w:rsidR="00CC1159" w:rsidRDefault="002B2436">
      <w:pPr>
        <w:spacing w:line="480" w:lineRule="auto"/>
      </w:pPr>
      <w:r>
        <w:rPr>
          <w:i/>
        </w:rPr>
        <w:t>School city/state/zip</w:t>
      </w:r>
      <w:r>
        <w:t xml:space="preserve">: </w:t>
      </w:r>
    </w:p>
    <w:p w14:paraId="00000010" w14:textId="77777777" w:rsidR="00CC1159" w:rsidRDefault="002B2436">
      <w:pPr>
        <w:spacing w:line="480" w:lineRule="auto"/>
      </w:pPr>
      <w:r>
        <w:rPr>
          <w:i/>
        </w:rPr>
        <w:t>Contact phone number</w:t>
      </w:r>
      <w:r>
        <w:t xml:space="preserve">: </w:t>
      </w:r>
    </w:p>
    <w:p w14:paraId="00000011" w14:textId="77777777" w:rsidR="00CC1159" w:rsidRDefault="002B2436">
      <w:pPr>
        <w:spacing w:line="480" w:lineRule="auto"/>
      </w:pPr>
      <w:r>
        <w:rPr>
          <w:i/>
        </w:rPr>
        <w:t>Contact email</w:t>
      </w:r>
      <w:r>
        <w:t xml:space="preserve">: </w:t>
      </w:r>
    </w:p>
    <w:p w14:paraId="00000012" w14:textId="77777777" w:rsidR="00CC1159" w:rsidRDefault="002B2436">
      <w:pPr>
        <w:spacing w:line="480" w:lineRule="auto"/>
      </w:pPr>
      <w:r>
        <w:rPr>
          <w:i/>
        </w:rPr>
        <w:t>Repertoire Selection (if you plan to perform)</w:t>
      </w:r>
      <w:r>
        <w:t xml:space="preserve">: </w:t>
      </w:r>
    </w:p>
    <w:p w14:paraId="00000013" w14:textId="77777777" w:rsidR="00CC1159" w:rsidRDefault="00CC1159">
      <w:pPr>
        <w:spacing w:line="480" w:lineRule="auto"/>
      </w:pPr>
    </w:p>
    <w:p w14:paraId="00000014" w14:textId="77777777" w:rsidR="00CC1159" w:rsidRDefault="00CC1159"/>
    <w:p w14:paraId="00000015" w14:textId="77777777" w:rsidR="00CC1159" w:rsidRDefault="002B2436">
      <w:r>
        <w:rPr>
          <w:i/>
        </w:rPr>
        <w:t xml:space="preserve">Instrumentation equipment needs (for set-up, e.g. </w:t>
      </w:r>
      <w:r>
        <w:rPr>
          <w:i/>
        </w:rPr>
        <w:t>timpani, piano, etc. - please note we will not supply smaller handheld or similar percussion items, sticks, mallets, or snare drums.  Pending availability, we will supply larger percussion items and piano for your ensemble’s use)</w:t>
      </w:r>
      <w:r>
        <w:t>:</w:t>
      </w:r>
    </w:p>
    <w:p w14:paraId="00000016" w14:textId="77777777" w:rsidR="00CC1159" w:rsidRDefault="00CC1159"/>
    <w:p w14:paraId="00000017" w14:textId="77777777" w:rsidR="00CC1159" w:rsidRDefault="00CC1159"/>
    <w:p w14:paraId="00000018" w14:textId="77777777" w:rsidR="00CC1159" w:rsidRDefault="00CC1159"/>
    <w:p w14:paraId="00000019" w14:textId="77777777" w:rsidR="00CC1159" w:rsidRDefault="00CC1159"/>
    <w:p w14:paraId="0000001A" w14:textId="77777777" w:rsidR="00CC1159" w:rsidRDefault="00CC1159"/>
    <w:p w14:paraId="0000001B" w14:textId="77777777" w:rsidR="00CC1159" w:rsidRDefault="00CC1159"/>
    <w:p w14:paraId="0000001C" w14:textId="77777777" w:rsidR="00CC1159" w:rsidRDefault="00CC1159"/>
    <w:p w14:paraId="0000001D" w14:textId="77777777" w:rsidR="00CC1159" w:rsidRDefault="002B2436">
      <w:pPr>
        <w:jc w:val="center"/>
        <w:rPr>
          <w:b/>
          <w:u w:val="single"/>
        </w:rPr>
      </w:pPr>
      <w:r>
        <w:rPr>
          <w:b/>
          <w:u w:val="single"/>
        </w:rPr>
        <w:lastRenderedPageBreak/>
        <w:t>POLICY FOR SCHOOL ENSEMBLE VISITS TO LAGERQUIST CONCERT HALL</w:t>
      </w:r>
    </w:p>
    <w:p w14:paraId="0000001E" w14:textId="77777777" w:rsidR="00CC1159" w:rsidRDefault="00CC1159">
      <w:pPr>
        <w:jc w:val="center"/>
        <w:rPr>
          <w:b/>
          <w:u w:val="single"/>
        </w:rPr>
      </w:pPr>
    </w:p>
    <w:p w14:paraId="0000001F" w14:textId="77777777" w:rsidR="00CC1159" w:rsidRDefault="002B2436">
      <w:pPr>
        <w:numPr>
          <w:ilvl w:val="0"/>
          <w:numId w:val="1"/>
        </w:numPr>
        <w:pBdr>
          <w:top w:val="nil"/>
          <w:left w:val="nil"/>
          <w:bottom w:val="nil"/>
          <w:right w:val="nil"/>
          <w:between w:val="nil"/>
        </w:pBdr>
        <w:rPr>
          <w:color w:val="000000"/>
          <w:sz w:val="22"/>
          <w:szCs w:val="22"/>
        </w:rPr>
      </w:pPr>
      <w:r>
        <w:rPr>
          <w:color w:val="000000"/>
          <w:sz w:val="22"/>
          <w:szCs w:val="22"/>
        </w:rPr>
        <w:t xml:space="preserve">Access to </w:t>
      </w:r>
      <w:proofErr w:type="spellStart"/>
      <w:r>
        <w:rPr>
          <w:color w:val="000000"/>
          <w:sz w:val="22"/>
          <w:szCs w:val="22"/>
        </w:rPr>
        <w:t>Lagerquist</w:t>
      </w:r>
      <w:proofErr w:type="spellEnd"/>
      <w:r>
        <w:rPr>
          <w:color w:val="000000"/>
          <w:sz w:val="22"/>
          <w:szCs w:val="22"/>
        </w:rPr>
        <w:t xml:space="preserve"> Concert Hall for school visits is limited, as the schedule can permit, per the discretion of the music staff/faculty at PLU.</w:t>
      </w:r>
    </w:p>
    <w:p w14:paraId="00000020" w14:textId="77777777" w:rsidR="00CC1159" w:rsidRDefault="002B2436">
      <w:pPr>
        <w:numPr>
          <w:ilvl w:val="0"/>
          <w:numId w:val="1"/>
        </w:numPr>
        <w:pBdr>
          <w:top w:val="nil"/>
          <w:left w:val="nil"/>
          <w:bottom w:val="nil"/>
          <w:right w:val="nil"/>
          <w:between w:val="nil"/>
        </w:pBdr>
        <w:rPr>
          <w:color w:val="000000"/>
          <w:sz w:val="22"/>
          <w:szCs w:val="22"/>
        </w:rPr>
      </w:pPr>
      <w:r>
        <w:rPr>
          <w:color w:val="000000"/>
          <w:sz w:val="22"/>
          <w:szCs w:val="22"/>
        </w:rPr>
        <w:t>A visit is not scheduled on the calendar nor confirmed with the high school director/teacher until approved by a hosting PLU faculty member.</w:t>
      </w:r>
    </w:p>
    <w:p w14:paraId="00000021" w14:textId="77777777" w:rsidR="00CC1159" w:rsidRDefault="002B2436">
      <w:pPr>
        <w:numPr>
          <w:ilvl w:val="0"/>
          <w:numId w:val="1"/>
        </w:numPr>
        <w:pBdr>
          <w:top w:val="nil"/>
          <w:left w:val="nil"/>
          <w:bottom w:val="nil"/>
          <w:right w:val="nil"/>
          <w:between w:val="nil"/>
        </w:pBdr>
        <w:rPr>
          <w:color w:val="000000"/>
          <w:sz w:val="22"/>
          <w:szCs w:val="22"/>
        </w:rPr>
      </w:pPr>
      <w:r>
        <w:rPr>
          <w:color w:val="000000"/>
          <w:sz w:val="22"/>
          <w:szCs w:val="22"/>
        </w:rPr>
        <w:t>The visit does not include an audio recording. To schedule a recording session in the hall, the director must conta</w:t>
      </w:r>
      <w:r>
        <w:rPr>
          <w:color w:val="000000"/>
          <w:sz w:val="22"/>
          <w:szCs w:val="22"/>
        </w:rPr>
        <w:t xml:space="preserve">ct Conferences and Events at </w:t>
      </w:r>
      <w:hyperlink r:id="rId7">
        <w:r>
          <w:rPr>
            <w:color w:val="1155CC"/>
            <w:sz w:val="22"/>
            <w:szCs w:val="22"/>
            <w:u w:val="single"/>
          </w:rPr>
          <w:t>events@plu.edu</w:t>
        </w:r>
      </w:hyperlink>
      <w:r>
        <w:rPr>
          <w:color w:val="000000"/>
          <w:sz w:val="22"/>
          <w:szCs w:val="22"/>
        </w:rPr>
        <w:t xml:space="preserve"> or 253-535-7450.</w:t>
      </w:r>
    </w:p>
    <w:p w14:paraId="00000022" w14:textId="04A6A031" w:rsidR="00CC1159" w:rsidRDefault="002B2436">
      <w:pPr>
        <w:numPr>
          <w:ilvl w:val="0"/>
          <w:numId w:val="1"/>
        </w:numPr>
        <w:pBdr>
          <w:top w:val="nil"/>
          <w:left w:val="nil"/>
          <w:bottom w:val="nil"/>
          <w:right w:val="nil"/>
          <w:between w:val="nil"/>
        </w:pBdr>
        <w:rPr>
          <w:color w:val="000000"/>
          <w:sz w:val="22"/>
          <w:szCs w:val="22"/>
        </w:rPr>
      </w:pPr>
      <w:r>
        <w:rPr>
          <w:color w:val="000000"/>
          <w:sz w:val="22"/>
          <w:szCs w:val="22"/>
        </w:rPr>
        <w:t xml:space="preserve">The visiting group cannot arrive earlier than </w:t>
      </w:r>
      <w:r>
        <w:rPr>
          <w:sz w:val="22"/>
          <w:szCs w:val="22"/>
        </w:rPr>
        <w:t>ten</w:t>
      </w:r>
      <w:r>
        <w:rPr>
          <w:color w:val="000000"/>
          <w:sz w:val="22"/>
          <w:szCs w:val="22"/>
        </w:rPr>
        <w:t xml:space="preserve"> minutes prior to scheduled time (exceptions may be made if given notice); the group must depart campus a</w:t>
      </w:r>
      <w:r>
        <w:rPr>
          <w:color w:val="000000"/>
          <w:sz w:val="22"/>
          <w:szCs w:val="22"/>
        </w:rPr>
        <w:t>fter their music visit unless arrangements are made with Admissions (</w:t>
      </w:r>
      <w:hyperlink r:id="rId8">
        <w:r>
          <w:rPr>
            <w:color w:val="1155CC"/>
            <w:sz w:val="22"/>
            <w:szCs w:val="22"/>
            <w:u w:val="single"/>
          </w:rPr>
          <w:t>www.plu.edu/visit</w:t>
        </w:r>
      </w:hyperlink>
      <w:r>
        <w:rPr>
          <w:color w:val="000000"/>
          <w:sz w:val="22"/>
          <w:szCs w:val="22"/>
        </w:rPr>
        <w:t xml:space="preserve">) or another PLU department for supervised activity (campus tour, lecture, meals, </w:t>
      </w:r>
      <w:r>
        <w:rPr>
          <w:color w:val="000000"/>
          <w:sz w:val="22"/>
          <w:szCs w:val="22"/>
        </w:rPr>
        <w:t>etc.) following their visit.</w:t>
      </w:r>
    </w:p>
    <w:p w14:paraId="00000023" w14:textId="77777777" w:rsidR="00CC1159" w:rsidRDefault="002B2436">
      <w:pPr>
        <w:numPr>
          <w:ilvl w:val="0"/>
          <w:numId w:val="1"/>
        </w:numPr>
        <w:pBdr>
          <w:top w:val="nil"/>
          <w:left w:val="nil"/>
          <w:bottom w:val="nil"/>
          <w:right w:val="nil"/>
          <w:between w:val="nil"/>
        </w:pBdr>
        <w:rPr>
          <w:color w:val="000000"/>
          <w:sz w:val="22"/>
          <w:szCs w:val="22"/>
        </w:rPr>
      </w:pPr>
      <w:r>
        <w:rPr>
          <w:color w:val="000000"/>
          <w:sz w:val="22"/>
          <w:szCs w:val="22"/>
        </w:rPr>
        <w:t xml:space="preserve">The group must adhere </w:t>
      </w:r>
      <w:r>
        <w:rPr>
          <w:color w:val="000000"/>
          <w:sz w:val="22"/>
          <w:szCs w:val="22"/>
        </w:rPr>
        <w:t>to campus policy while visiting and keep noise to a minimum as PLU classes are in session.</w:t>
      </w:r>
    </w:p>
    <w:p w14:paraId="00000024" w14:textId="77777777" w:rsidR="00CC1159" w:rsidRDefault="002B2436">
      <w:pPr>
        <w:numPr>
          <w:ilvl w:val="0"/>
          <w:numId w:val="1"/>
        </w:numPr>
        <w:pBdr>
          <w:top w:val="nil"/>
          <w:left w:val="nil"/>
          <w:bottom w:val="nil"/>
          <w:right w:val="nil"/>
          <w:between w:val="nil"/>
        </w:pBdr>
        <w:rPr>
          <w:color w:val="000000"/>
          <w:sz w:val="22"/>
          <w:szCs w:val="22"/>
        </w:rPr>
      </w:pPr>
      <w:r>
        <w:rPr>
          <w:color w:val="000000"/>
          <w:sz w:val="22"/>
          <w:szCs w:val="22"/>
        </w:rPr>
        <w:t>PLU is not responsible for any lost or stolen items of the school group during their time on campus.</w:t>
      </w:r>
    </w:p>
    <w:p w14:paraId="00000025" w14:textId="77777777" w:rsidR="00CC1159" w:rsidRDefault="002B2436">
      <w:pPr>
        <w:numPr>
          <w:ilvl w:val="0"/>
          <w:numId w:val="1"/>
        </w:numPr>
        <w:pBdr>
          <w:top w:val="nil"/>
          <w:left w:val="nil"/>
          <w:bottom w:val="nil"/>
          <w:right w:val="nil"/>
          <w:between w:val="nil"/>
        </w:pBdr>
        <w:rPr>
          <w:color w:val="000000"/>
          <w:sz w:val="22"/>
          <w:szCs w:val="22"/>
        </w:rPr>
      </w:pPr>
      <w:r>
        <w:rPr>
          <w:color w:val="000000"/>
          <w:sz w:val="22"/>
          <w:szCs w:val="22"/>
        </w:rPr>
        <w:t xml:space="preserve">Absolutely no food or drink is permitted in </w:t>
      </w:r>
      <w:proofErr w:type="spellStart"/>
      <w:r>
        <w:rPr>
          <w:color w:val="000000"/>
          <w:sz w:val="22"/>
          <w:szCs w:val="22"/>
        </w:rPr>
        <w:t>Lagerquist</w:t>
      </w:r>
      <w:proofErr w:type="spellEnd"/>
      <w:r>
        <w:rPr>
          <w:color w:val="000000"/>
          <w:sz w:val="22"/>
          <w:szCs w:val="22"/>
        </w:rPr>
        <w:t xml:space="preserve"> Concert H</w:t>
      </w:r>
      <w:r>
        <w:rPr>
          <w:color w:val="000000"/>
          <w:sz w:val="22"/>
          <w:szCs w:val="22"/>
        </w:rPr>
        <w:t>all.</w:t>
      </w:r>
    </w:p>
    <w:p w14:paraId="00000026" w14:textId="77777777" w:rsidR="00CC1159" w:rsidRDefault="00CC1159">
      <w:pPr>
        <w:rPr>
          <w:sz w:val="22"/>
          <w:szCs w:val="22"/>
        </w:rPr>
      </w:pPr>
    </w:p>
    <w:p w14:paraId="00000027" w14:textId="77777777" w:rsidR="00CC1159" w:rsidRDefault="00CC1159">
      <w:pPr>
        <w:rPr>
          <w:sz w:val="20"/>
          <w:szCs w:val="20"/>
        </w:rPr>
      </w:pPr>
    </w:p>
    <w:sectPr w:rsidR="00CC11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771AB2"/>
    <w:multiLevelType w:val="multilevel"/>
    <w:tmpl w:val="A5123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59"/>
    <w:rsid w:val="002B2436"/>
    <w:rsid w:val="00CC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2DC9"/>
  <w15:docId w15:val="{34246C5A-40A2-498A-B50D-43A25667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310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E7D4C"/>
    <w:rPr>
      <w:color w:val="0000FF" w:themeColor="hyperlink"/>
      <w:u w:val="single"/>
    </w:rPr>
  </w:style>
  <w:style w:type="paragraph" w:styleId="ListParagraph">
    <w:name w:val="List Paragraph"/>
    <w:basedOn w:val="Normal"/>
    <w:uiPriority w:val="34"/>
    <w:qFormat/>
    <w:rsid w:val="00BA684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lu.edu/visit" TargetMode="External"/><Relationship Id="rId3" Type="http://schemas.openxmlformats.org/officeDocument/2006/relationships/styles" Target="styles.xml"/><Relationship Id="rId7" Type="http://schemas.openxmlformats.org/officeDocument/2006/relationships/hyperlink" Target="mailto:events@pl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shrl@pl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uHDEksjvut+6vUPNLyy/qmrHOQ==">AMUW2mWeeU2pjJh7S1hlEIh8EW6H2xrh4hiPWyUd4QeZeIeJy/Urie8LzUQkenVwNVnO56f72vvfApe7XwsjJA4bNxobvbJyr7369dfpKvp9yIr2SLgNlS0=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Pacific Lutheran University</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Marsh, Ryan L</cp:lastModifiedBy>
  <cp:revision>2</cp:revision>
  <dcterms:created xsi:type="dcterms:W3CDTF">2017-01-17T20:57:00Z</dcterms:created>
  <dcterms:modified xsi:type="dcterms:W3CDTF">2024-04-09T22:42:00Z</dcterms:modified>
</cp:coreProperties>
</file>